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65" w:rsidRPr="00AA3A19" w:rsidRDefault="00300465" w:rsidP="003004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 w:rsidRPr="00AA3A19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ЗАЯВКА</w:t>
      </w:r>
    </w:p>
    <w:p w:rsidR="00300465" w:rsidRPr="00AA3A19" w:rsidRDefault="00300465" w:rsidP="003004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 w:rsidRPr="00AA3A19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на участие в аукционе</w:t>
      </w:r>
    </w:p>
    <w:p w:rsidR="00300465" w:rsidRPr="00AA3A19" w:rsidRDefault="00300465" w:rsidP="003004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 w:rsidRPr="00AA3A19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по продаже муниципального имущества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 xml:space="preserve"> в электронной форме</w:t>
      </w:r>
    </w:p>
    <w:p w:rsidR="00300465" w:rsidRPr="00E04815" w:rsidRDefault="00300465" w:rsidP="003004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01</w:t>
      </w:r>
      <w:r w:rsidRPr="00E04815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июл</w:t>
      </w:r>
      <w:r w:rsidRPr="00E04815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я 202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1</w:t>
      </w:r>
      <w:r w:rsidRPr="00E04815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 xml:space="preserve"> года</w:t>
      </w:r>
    </w:p>
    <w:p w:rsidR="00300465" w:rsidRPr="00AA3A19" w:rsidRDefault="00300465" w:rsidP="003004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300465" w:rsidRPr="00AA3A19" w:rsidRDefault="00300465" w:rsidP="00300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Претендент  _</w:t>
      </w:r>
      <w:proofErr w:type="gramEnd"/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300465" w:rsidRPr="00AA3A19" w:rsidRDefault="00300465" w:rsidP="00300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465" w:rsidRPr="00AA3A19" w:rsidRDefault="00300465" w:rsidP="00300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b/>
          <w:sz w:val="24"/>
          <w:szCs w:val="24"/>
          <w:lang w:eastAsia="ru-RU"/>
        </w:rPr>
        <w:t>(для физических лиц)</w:t>
      </w:r>
    </w:p>
    <w:p w:rsidR="00300465" w:rsidRPr="00AA3A19" w:rsidRDefault="00300465" w:rsidP="00300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___________________________________________________</w:t>
      </w:r>
    </w:p>
    <w:p w:rsidR="00300465" w:rsidRPr="00AA3A19" w:rsidRDefault="00300465" w:rsidP="00300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00465" w:rsidRPr="00AA3A19" w:rsidRDefault="00300465" w:rsidP="00300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Телефон:_</w:t>
      </w:r>
      <w:proofErr w:type="gramEnd"/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300465" w:rsidRPr="00AA3A19" w:rsidRDefault="00300465" w:rsidP="00300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 претендента:</w:t>
      </w:r>
    </w:p>
    <w:p w:rsidR="00300465" w:rsidRPr="00AA3A19" w:rsidRDefault="00300465" w:rsidP="00300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00465" w:rsidRPr="00AA3A19" w:rsidRDefault="00300465" w:rsidP="00300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465" w:rsidRPr="00AA3A19" w:rsidRDefault="00300465" w:rsidP="00300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b/>
          <w:sz w:val="24"/>
          <w:szCs w:val="24"/>
          <w:lang w:eastAsia="ru-RU"/>
        </w:rPr>
        <w:t>(для юридических лиц)</w:t>
      </w:r>
    </w:p>
    <w:p w:rsidR="00300465" w:rsidRPr="00AA3A19" w:rsidRDefault="00300465" w:rsidP="00300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Документ о государственной регистрации в качестве юридического лица _____________________________________________________________________________</w:t>
      </w:r>
    </w:p>
    <w:p w:rsidR="00300465" w:rsidRPr="00AA3A19" w:rsidRDefault="00300465" w:rsidP="00300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серия_________ N________ дата регистрации ___________ОГРН______________________</w:t>
      </w:r>
    </w:p>
    <w:p w:rsidR="00300465" w:rsidRPr="00AA3A19" w:rsidRDefault="00300465" w:rsidP="00300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Орган, осуществивший регистрацию _____________________________________________</w:t>
      </w:r>
    </w:p>
    <w:p w:rsidR="00300465" w:rsidRPr="00AA3A19" w:rsidRDefault="00300465" w:rsidP="00300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Место выдачи _________________________________________________________________</w:t>
      </w:r>
    </w:p>
    <w:p w:rsidR="00300465" w:rsidRPr="00AA3A19" w:rsidRDefault="00300465" w:rsidP="00300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ИНН __________________________ КПП__________________________</w:t>
      </w:r>
    </w:p>
    <w:p w:rsidR="00300465" w:rsidRPr="00AA3A19" w:rsidRDefault="00300465" w:rsidP="00300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 претендента: __________________________________________________________________________________________________________________________________________________________________________</w:t>
      </w:r>
    </w:p>
    <w:p w:rsidR="00300465" w:rsidRPr="00AA3A19" w:rsidRDefault="00300465" w:rsidP="00300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_____________________________ Факс _______________________ Индекс _____</w:t>
      </w:r>
    </w:p>
    <w:p w:rsidR="00300465" w:rsidRPr="00AA3A19" w:rsidRDefault="00300465" w:rsidP="00300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 решение об участии в аукционе по продаже находящегося в муниципальной собственности </w:t>
      </w:r>
      <w:proofErr w:type="gramStart"/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имущества:</w:t>
      </w:r>
      <w:r w:rsidRPr="00AA3A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proofErr w:type="gramEnd"/>
      <w:r w:rsidRPr="00AA3A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</w:t>
      </w:r>
    </w:p>
    <w:p w:rsidR="00300465" w:rsidRPr="00AA3A19" w:rsidRDefault="00300465" w:rsidP="003004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</w:t>
      </w:r>
      <w:r w:rsidRPr="00AA3A1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proofErr w:type="gramStart"/>
      <w:r w:rsidRPr="00AA3A19">
        <w:rPr>
          <w:rFonts w:ascii="Times New Roman" w:eastAsia="Times New Roman" w:hAnsi="Times New Roman"/>
          <w:sz w:val="20"/>
          <w:szCs w:val="20"/>
          <w:lang w:eastAsia="ru-RU"/>
        </w:rPr>
        <w:t xml:space="preserve">   (</w:t>
      </w:r>
      <w:proofErr w:type="gramEnd"/>
      <w:r w:rsidRPr="00AA3A19">
        <w:rPr>
          <w:rFonts w:ascii="Times New Roman" w:eastAsia="Times New Roman" w:hAnsi="Times New Roman"/>
          <w:sz w:val="20"/>
          <w:szCs w:val="20"/>
          <w:lang w:eastAsia="ru-RU"/>
        </w:rPr>
        <w:t>наименование, местонахождение и характеристика имущества, № лота )</w:t>
      </w:r>
    </w:p>
    <w:p w:rsidR="00300465" w:rsidRPr="00AA3A19" w:rsidRDefault="00300465" w:rsidP="003004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Обязуюсь:</w:t>
      </w:r>
    </w:p>
    <w:p w:rsidR="00300465" w:rsidRPr="00AA3A19" w:rsidRDefault="00300465" w:rsidP="003004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 xml:space="preserve">1. Соблюдать условия аукциона, содержащиеся в информационном сообщении о проведении аукциона, опубликованном на сайтах </w:t>
      </w:r>
      <w:hyperlink r:id="rId4" w:history="1">
        <w:r w:rsidRPr="00AA3A19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AA3A19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AA3A19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torgi</w:t>
        </w:r>
        <w:r w:rsidRPr="00AA3A19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AA3A19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gov</w:t>
        </w:r>
        <w:r w:rsidRPr="00AA3A19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AA3A19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A3A1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www</w:t>
      </w:r>
      <w:r w:rsidRPr="00AA3A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sescha</w:t>
      </w:r>
      <w:r w:rsidRPr="00AA3A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AA3A1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04815">
        <w:t xml:space="preserve"> </w:t>
      </w:r>
      <w:r w:rsidRPr="00E0481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www.sberbank-ast.ru</w:t>
      </w:r>
      <w:r w:rsidRPr="00E048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так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 xml:space="preserve">же порядок проведения аукциона, установленный Федеральным законом от 21.12.2001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 xml:space="preserve">№ 178-ФЗ  и постановлением Правительства РФ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.08.20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860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0465" w:rsidRPr="00AA3A19" w:rsidRDefault="00300465" w:rsidP="003004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2. В случае признания победителем аукциона заключить с Продавцом договор купли-продажи в сроки, определенные Федеральным законом от 21.12.2001 № 178-ФЗ, и уплатить Продавцу стоимость имущества, установленную по результатам аукциона, в сроки, определяемые договором купли - продажи.</w:t>
      </w:r>
    </w:p>
    <w:p w:rsidR="00300465" w:rsidRPr="00AA3A19" w:rsidRDefault="00300465" w:rsidP="00300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b/>
          <w:sz w:val="24"/>
          <w:szCs w:val="24"/>
          <w:lang w:eastAsia="ru-RU"/>
        </w:rPr>
        <w:t>Банковские реквизиты претендента для возврата денежных средств:</w:t>
      </w:r>
    </w:p>
    <w:p w:rsidR="00300465" w:rsidRPr="00AA3A19" w:rsidRDefault="00300465" w:rsidP="00300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00465" w:rsidRPr="00AA3A19" w:rsidRDefault="00300465" w:rsidP="003004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270F" w:rsidRDefault="00300465" w:rsidP="00300465">
      <w:pPr>
        <w:tabs>
          <w:tab w:val="left" w:pos="2900"/>
        </w:tabs>
        <w:spacing w:after="0" w:line="240" w:lineRule="auto"/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«____</w:t>
      </w:r>
      <w:proofErr w:type="gramStart"/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__________________20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__________________ /___________________/</w:t>
      </w:r>
      <w:bookmarkStart w:id="0" w:name="_GoBack"/>
      <w:bookmarkEnd w:id="0"/>
    </w:p>
    <w:sectPr w:rsidR="00A0270F" w:rsidSect="003004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56"/>
    <w:rsid w:val="00300465"/>
    <w:rsid w:val="00784A56"/>
    <w:rsid w:val="00A0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279D7-40B0-4D3A-9352-2AF2A548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4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2021-06-30T08:16:00Z</dcterms:created>
  <dcterms:modified xsi:type="dcterms:W3CDTF">2021-06-30T08:16:00Z</dcterms:modified>
</cp:coreProperties>
</file>