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«Сещинское сельское поселение» за 201</w:t>
      </w:r>
      <w:r w:rsidR="004B5E0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 w:rsidRPr="000A1C99">
        <w:rPr>
          <w:rFonts w:ascii="Times New Roman" w:hAnsi="Times New Roman" w:cs="Times New Roman"/>
          <w:sz w:val="28"/>
          <w:szCs w:val="28"/>
        </w:rPr>
        <w:t>1</w:t>
      </w:r>
      <w:r w:rsidR="000A1C99" w:rsidRPr="000A1C99">
        <w:rPr>
          <w:rFonts w:ascii="Times New Roman" w:hAnsi="Times New Roman" w:cs="Times New Roman"/>
          <w:sz w:val="28"/>
          <w:szCs w:val="28"/>
        </w:rPr>
        <w:t>2</w:t>
      </w:r>
      <w:r w:rsidR="00C06800" w:rsidRPr="000A1C99">
        <w:rPr>
          <w:rFonts w:ascii="Times New Roman" w:hAnsi="Times New Roman" w:cs="Times New Roman"/>
          <w:sz w:val="28"/>
          <w:szCs w:val="28"/>
        </w:rPr>
        <w:t>.0</w:t>
      </w:r>
      <w:r w:rsidR="006162E4" w:rsidRPr="000A1C99">
        <w:rPr>
          <w:rFonts w:ascii="Times New Roman" w:hAnsi="Times New Roman" w:cs="Times New Roman"/>
          <w:sz w:val="28"/>
          <w:szCs w:val="28"/>
        </w:rPr>
        <w:t>2</w:t>
      </w:r>
      <w:r w:rsidRPr="000A1C99">
        <w:rPr>
          <w:rFonts w:ascii="Times New Roman" w:hAnsi="Times New Roman" w:cs="Times New Roman"/>
          <w:sz w:val="28"/>
          <w:szCs w:val="28"/>
        </w:rPr>
        <w:t>. 201</w:t>
      </w:r>
      <w:r w:rsidR="004B5E00" w:rsidRPr="000A1C99">
        <w:rPr>
          <w:rFonts w:ascii="Times New Roman" w:hAnsi="Times New Roman" w:cs="Times New Roman"/>
          <w:sz w:val="28"/>
          <w:szCs w:val="28"/>
        </w:rPr>
        <w:t>9</w:t>
      </w:r>
      <w:r w:rsidRPr="000A1C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9F59D5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B5E00">
        <w:rPr>
          <w:rFonts w:ascii="Times New Roman" w:hAnsi="Times New Roman" w:cs="Times New Roman"/>
          <w:sz w:val="28"/>
          <w:szCs w:val="28"/>
        </w:rPr>
        <w:t xml:space="preserve">1.3.2 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201</w:t>
      </w:r>
      <w:r w:rsidR="004B5E00">
        <w:rPr>
          <w:rFonts w:ascii="Times New Roman" w:hAnsi="Times New Roman" w:cs="Times New Roman"/>
          <w:sz w:val="28"/>
          <w:szCs w:val="28"/>
        </w:rPr>
        <w:t>9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и.о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4B5E00">
        <w:rPr>
          <w:rFonts w:ascii="Times New Roman" w:hAnsi="Times New Roman" w:cs="Times New Roman"/>
          <w:sz w:val="28"/>
          <w:szCs w:val="28"/>
        </w:rPr>
        <w:t>4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4B5E00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5E00">
        <w:rPr>
          <w:rFonts w:ascii="Times New Roman" w:hAnsi="Times New Roman" w:cs="Times New Roman"/>
          <w:sz w:val="28"/>
          <w:szCs w:val="28"/>
        </w:rPr>
        <w:t>52</w:t>
      </w:r>
      <w:r w:rsidRPr="00E47C74">
        <w:rPr>
          <w:rFonts w:ascii="Times New Roman" w:hAnsi="Times New Roman" w:cs="Times New Roman"/>
          <w:sz w:val="28"/>
          <w:szCs w:val="28"/>
        </w:rPr>
        <w:t>.</w:t>
      </w:r>
    </w:p>
    <w:p w:rsidR="00E47C74" w:rsidRPr="00E47C74" w:rsidRDefault="00E47C74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A23C9C">
        <w:rPr>
          <w:rFonts w:ascii="Times New Roman" w:hAnsi="Times New Roman" w:cs="Times New Roman"/>
          <w:sz w:val="28"/>
          <w:szCs w:val="28"/>
        </w:rPr>
        <w:t xml:space="preserve">Сещинское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4B5E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A23C9C">
        <w:rPr>
          <w:szCs w:val="28"/>
        </w:rPr>
        <w:t>Сещинское</w:t>
      </w:r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4B5E00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 пред</w:t>
      </w:r>
      <w:r w:rsidR="00D7021D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r w:rsidR="00A23C9C">
        <w:rPr>
          <w:szCs w:val="28"/>
        </w:rPr>
        <w:t>Сещинское</w:t>
      </w:r>
      <w:r>
        <w:rPr>
          <w:szCs w:val="28"/>
        </w:rPr>
        <w:t xml:space="preserve"> сельское поселение». </w:t>
      </w:r>
    </w:p>
    <w:p w:rsidR="007341CF" w:rsidRDefault="007341C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2E0C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B5E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A419F" w:rsidRDefault="003A419F" w:rsidP="003A4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3A419F" w:rsidRDefault="003A419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4D35">
        <w:rPr>
          <w:rFonts w:ascii="Times New Roman" w:hAnsi="Times New Roman"/>
          <w:b/>
          <w:sz w:val="28"/>
          <w:szCs w:val="28"/>
        </w:rPr>
        <w:t xml:space="preserve">2. </w:t>
      </w:r>
      <w:r w:rsidRPr="00A84D3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r w:rsidR="00A23C9C">
        <w:rPr>
          <w:rFonts w:ascii="Times New Roman" w:hAnsi="Times New Roman" w:cs="Times New Roman"/>
          <w:b/>
          <w:sz w:val="28"/>
          <w:szCs w:val="28"/>
        </w:rPr>
        <w:t>Сещинское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B82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A23C9C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B827D9">
        <w:rPr>
          <w:rFonts w:ascii="Times New Roman" w:hAnsi="Times New Roman" w:cs="Times New Roman"/>
          <w:sz w:val="28"/>
          <w:szCs w:val="28"/>
        </w:rPr>
        <w:t>6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B827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7598">
        <w:rPr>
          <w:rFonts w:ascii="Times New Roman" w:hAnsi="Times New Roman" w:cs="Times New Roman"/>
          <w:sz w:val="28"/>
          <w:szCs w:val="28"/>
        </w:rPr>
        <w:t>1</w:t>
      </w:r>
      <w:r w:rsidR="00B827D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885068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B82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827D9">
        <w:rPr>
          <w:rFonts w:ascii="Times New Roman" w:hAnsi="Times New Roman" w:cs="Times New Roman"/>
          <w:sz w:val="28"/>
          <w:szCs w:val="28"/>
        </w:rPr>
        <w:t>9</w:t>
      </w:r>
      <w:r w:rsidR="00837598">
        <w:rPr>
          <w:rFonts w:ascii="Times New Roman" w:hAnsi="Times New Roman" w:cs="Times New Roman"/>
          <w:sz w:val="28"/>
          <w:szCs w:val="28"/>
        </w:rPr>
        <w:t xml:space="preserve"> и 20</w:t>
      </w:r>
      <w:r w:rsidR="00B827D9">
        <w:rPr>
          <w:rFonts w:ascii="Times New Roman" w:hAnsi="Times New Roman" w:cs="Times New Roman"/>
          <w:sz w:val="28"/>
          <w:szCs w:val="28"/>
        </w:rPr>
        <w:t>20</w:t>
      </w:r>
      <w:r w:rsidR="0083759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B827D9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B827D9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B827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B82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</w:t>
      </w:r>
      <w:r w:rsidR="00B827D9">
        <w:rPr>
          <w:rFonts w:ascii="Times New Roman" w:hAnsi="Times New Roman" w:cs="Times New Roman"/>
          <w:sz w:val="28"/>
          <w:szCs w:val="28"/>
        </w:rPr>
        <w:t xml:space="preserve">от 26.12.2018 №202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 доходам в объеме  </w:t>
      </w:r>
      <w:r w:rsidR="00B827D9">
        <w:rPr>
          <w:rFonts w:ascii="Times New Roman" w:hAnsi="Times New Roman" w:cs="Times New Roman"/>
          <w:sz w:val="28"/>
          <w:szCs w:val="28"/>
        </w:rPr>
        <w:t>4699,2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B827D9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B827D9">
        <w:rPr>
          <w:rFonts w:ascii="Times New Roman" w:hAnsi="Times New Roman" w:cs="Times New Roman"/>
          <w:sz w:val="28"/>
          <w:szCs w:val="28"/>
        </w:rPr>
        <w:t>утвержден в объеме 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E7B26">
        <w:rPr>
          <w:rFonts w:ascii="Times New Roman" w:hAnsi="Times New Roman" w:cs="Times New Roman"/>
          <w:sz w:val="28"/>
          <w:szCs w:val="28"/>
        </w:rPr>
        <w:t>977,2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FE7B26">
        <w:rPr>
          <w:rFonts w:ascii="Times New Roman" w:hAnsi="Times New Roman" w:cs="Times New Roman"/>
          <w:sz w:val="28"/>
          <w:szCs w:val="28"/>
        </w:rPr>
        <w:t>26,2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FE7B26">
        <w:rPr>
          <w:rFonts w:ascii="Times New Roman" w:hAnsi="Times New Roman" w:cs="Times New Roman"/>
          <w:sz w:val="28"/>
          <w:szCs w:val="28"/>
        </w:rPr>
        <w:t>1234,1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FE7B26">
        <w:rPr>
          <w:rFonts w:ascii="Times New Roman" w:hAnsi="Times New Roman" w:cs="Times New Roman"/>
          <w:sz w:val="28"/>
          <w:szCs w:val="28"/>
        </w:rPr>
        <w:t>33,2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E7B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7B26">
        <w:rPr>
          <w:rFonts w:ascii="Times New Roman" w:hAnsi="Times New Roman" w:cs="Times New Roman"/>
          <w:sz w:val="28"/>
          <w:szCs w:val="28"/>
        </w:rPr>
        <w:t>5183,6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CF512E">
        <w:rPr>
          <w:rFonts w:ascii="Times New Roman" w:hAnsi="Times New Roman" w:cs="Times New Roman"/>
          <w:sz w:val="28"/>
          <w:szCs w:val="28"/>
        </w:rPr>
        <w:t>1</w:t>
      </w:r>
      <w:r w:rsidR="008C78C5">
        <w:rPr>
          <w:rFonts w:ascii="Times New Roman" w:hAnsi="Times New Roman" w:cs="Times New Roman"/>
          <w:sz w:val="28"/>
          <w:szCs w:val="28"/>
        </w:rPr>
        <w:t>10,3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8C78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000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A2F97">
        <w:rPr>
          <w:rFonts w:ascii="Times New Roman" w:hAnsi="Times New Roman" w:cs="Times New Roman"/>
          <w:sz w:val="28"/>
          <w:szCs w:val="28"/>
        </w:rPr>
        <w:t>2406,9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A2F97">
        <w:rPr>
          <w:rFonts w:ascii="Times New Roman" w:hAnsi="Times New Roman" w:cs="Times New Roman"/>
          <w:sz w:val="28"/>
          <w:szCs w:val="28"/>
        </w:rPr>
        <w:t>31,7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EA2F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A2F97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01D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EA2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A2F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A2F97">
        <w:rPr>
          <w:rFonts w:ascii="Times New Roman" w:hAnsi="Times New Roman" w:cs="Times New Roman"/>
          <w:sz w:val="28"/>
          <w:szCs w:val="28"/>
        </w:rPr>
        <w:t>2666,3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A2F97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EA2F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EA2F97">
        <w:rPr>
          <w:rFonts w:ascii="Times New Roman" w:hAnsi="Times New Roman" w:cs="Times New Roman"/>
          <w:sz w:val="28"/>
          <w:szCs w:val="28"/>
        </w:rPr>
        <w:t xml:space="preserve">256,9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EA2F97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EA2F97">
        <w:rPr>
          <w:rFonts w:ascii="Times New Roman" w:hAnsi="Times New Roman" w:cs="Times New Roman"/>
          <w:sz w:val="28"/>
          <w:szCs w:val="28"/>
        </w:rPr>
        <w:t>227,5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Pr="004811D7" w:rsidRDefault="00EB5BCE" w:rsidP="004811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D7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4811D7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3F149D" w:rsidRPr="004811D7">
        <w:rPr>
          <w:rFonts w:ascii="Times New Roman" w:hAnsi="Times New Roman" w:cs="Times New Roman"/>
          <w:b/>
          <w:sz w:val="28"/>
          <w:szCs w:val="28"/>
        </w:rPr>
        <w:t xml:space="preserve">Сещинское </w:t>
      </w:r>
      <w:r w:rsidR="007341CF" w:rsidRPr="004811D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 w:rsidRPr="004811D7">
        <w:rPr>
          <w:rFonts w:ascii="Times New Roman" w:hAnsi="Times New Roman" w:cs="Times New Roman"/>
          <w:b/>
          <w:sz w:val="28"/>
          <w:szCs w:val="28"/>
        </w:rPr>
        <w:t>е</w:t>
      </w:r>
      <w:r w:rsidR="007341CF" w:rsidRPr="004811D7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D77EFD">
        <w:rPr>
          <w:rFonts w:ascii="Times New Roman" w:hAnsi="Times New Roman" w:cs="Times New Roman"/>
          <w:sz w:val="28"/>
          <w:szCs w:val="28"/>
        </w:rPr>
        <w:t>26,2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D77EFD">
        <w:rPr>
          <w:rFonts w:ascii="Times New Roman" w:hAnsi="Times New Roman" w:cs="Times New Roman"/>
          <w:sz w:val="28"/>
          <w:szCs w:val="28"/>
        </w:rPr>
        <w:t>4699,2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D77EFD">
        <w:rPr>
          <w:rFonts w:ascii="Times New Roman" w:hAnsi="Times New Roman" w:cs="Times New Roman"/>
          <w:sz w:val="28"/>
          <w:szCs w:val="28"/>
        </w:rPr>
        <w:t>63,4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7EFD">
        <w:rPr>
          <w:rFonts w:ascii="Times New Roman" w:hAnsi="Times New Roman" w:cs="Times New Roman"/>
          <w:sz w:val="28"/>
          <w:szCs w:val="28"/>
        </w:rPr>
        <w:t xml:space="preserve">и </w:t>
      </w:r>
      <w:r w:rsidR="00D1216E">
        <w:rPr>
          <w:rFonts w:ascii="Times New Roman" w:hAnsi="Times New Roman" w:cs="Times New Roman"/>
          <w:sz w:val="28"/>
          <w:szCs w:val="28"/>
        </w:rPr>
        <w:t>собственны</w:t>
      </w:r>
      <w:r w:rsidR="00D77EFD">
        <w:rPr>
          <w:rFonts w:ascii="Times New Roman" w:hAnsi="Times New Roman" w:cs="Times New Roman"/>
          <w:sz w:val="28"/>
          <w:szCs w:val="28"/>
        </w:rPr>
        <w:t>х</w:t>
      </w:r>
      <w:r w:rsidR="00D1216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77EFD">
        <w:rPr>
          <w:rFonts w:ascii="Times New Roman" w:hAnsi="Times New Roman" w:cs="Times New Roman"/>
          <w:sz w:val="28"/>
          <w:szCs w:val="28"/>
        </w:rPr>
        <w:t xml:space="preserve">ов </w:t>
      </w:r>
      <w:r w:rsidR="00D1216E">
        <w:rPr>
          <w:rFonts w:ascii="Times New Roman" w:hAnsi="Times New Roman" w:cs="Times New Roman"/>
          <w:sz w:val="28"/>
          <w:szCs w:val="28"/>
        </w:rPr>
        <w:t xml:space="preserve">на </w:t>
      </w:r>
      <w:r w:rsidR="00D77EFD">
        <w:rPr>
          <w:rFonts w:ascii="Times New Roman" w:hAnsi="Times New Roman" w:cs="Times New Roman"/>
          <w:sz w:val="28"/>
          <w:szCs w:val="28"/>
        </w:rPr>
        <w:t>20,6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F16334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77E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D77EFD">
        <w:rPr>
          <w:rFonts w:ascii="Times New Roman" w:hAnsi="Times New Roman" w:cs="Times New Roman"/>
          <w:sz w:val="28"/>
          <w:szCs w:val="28"/>
        </w:rPr>
        <w:t>5183,6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5224C5">
        <w:rPr>
          <w:rFonts w:ascii="Times New Roman" w:hAnsi="Times New Roman" w:cs="Times New Roman"/>
          <w:sz w:val="28"/>
          <w:szCs w:val="28"/>
        </w:rPr>
        <w:t>139,3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96712D">
        <w:rPr>
          <w:rFonts w:ascii="Times New Roman" w:hAnsi="Times New Roman" w:cs="Times New Roman"/>
          <w:sz w:val="28"/>
          <w:szCs w:val="28"/>
        </w:rPr>
        <w:t xml:space="preserve"> и </w:t>
      </w:r>
      <w:r w:rsidR="005224C5">
        <w:rPr>
          <w:rFonts w:ascii="Times New Roman" w:hAnsi="Times New Roman" w:cs="Times New Roman"/>
          <w:sz w:val="28"/>
          <w:szCs w:val="28"/>
        </w:rPr>
        <w:t>110,3</w:t>
      </w:r>
      <w:r w:rsidR="0096712D">
        <w:rPr>
          <w:rFonts w:ascii="Times New Roman" w:hAnsi="Times New Roman" w:cs="Times New Roman"/>
          <w:sz w:val="28"/>
          <w:szCs w:val="28"/>
        </w:rPr>
        <w:t>% к уточненным назн</w:t>
      </w:r>
      <w:r w:rsidR="005224C5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66D3" w:rsidRPr="001C66D3">
        <w:rPr>
          <w:rFonts w:ascii="Times New Roman" w:hAnsi="Times New Roman" w:cs="Times New Roman"/>
          <w:sz w:val="28"/>
          <w:szCs w:val="28"/>
        </w:rPr>
        <w:t xml:space="preserve"> </w:t>
      </w:r>
      <w:r w:rsidR="001C66D3">
        <w:rPr>
          <w:rFonts w:ascii="Times New Roman" w:hAnsi="Times New Roman" w:cs="Times New Roman"/>
          <w:sz w:val="28"/>
          <w:szCs w:val="28"/>
        </w:rPr>
        <w:t xml:space="preserve">Исполнение к уровню 2017 года составило 68,3 процента. </w:t>
      </w: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r w:rsidR="00287565">
        <w:rPr>
          <w:rFonts w:ascii="Times New Roman" w:hAnsi="Times New Roman" w:cs="Times New Roman"/>
          <w:sz w:val="28"/>
          <w:szCs w:val="28"/>
        </w:rPr>
        <w:t xml:space="preserve">Сещинское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1C66D3">
        <w:rPr>
          <w:rFonts w:ascii="Times New Roman" w:hAnsi="Times New Roman" w:cs="Times New Roman"/>
          <w:sz w:val="28"/>
          <w:szCs w:val="28"/>
        </w:rPr>
        <w:t>484,4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712D">
        <w:rPr>
          <w:rFonts w:ascii="Times New Roman" w:hAnsi="Times New Roman" w:cs="Times New Roman"/>
          <w:sz w:val="28"/>
          <w:szCs w:val="28"/>
        </w:rPr>
        <w:t>.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5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намика доходной части бюджета муниципального образования «</w:t>
      </w:r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F163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163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F16334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41CF" w:rsidTr="00F16334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15 996,2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8 862,6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334" w:rsidRDefault="00F16334" w:rsidP="008A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34" w:rsidRDefault="00F16334" w:rsidP="008A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F16334" w:rsidRPr="003616D2" w:rsidRDefault="00F16334" w:rsidP="008A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Pr="003616D2" w:rsidRDefault="00F16334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D8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9C00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74558C">
        <w:rPr>
          <w:rFonts w:ascii="Times New Roman" w:hAnsi="Times New Roman" w:cs="Times New Roman"/>
          <w:sz w:val="28"/>
          <w:szCs w:val="28"/>
        </w:rPr>
        <w:t xml:space="preserve">Сещинское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0640EA">
        <w:rPr>
          <w:rFonts w:ascii="Times New Roman" w:hAnsi="Times New Roman" w:cs="Times New Roman"/>
          <w:sz w:val="28"/>
          <w:szCs w:val="28"/>
        </w:rPr>
        <w:t>снизил</w:t>
      </w:r>
      <w:r w:rsidR="00480E35">
        <w:rPr>
          <w:rFonts w:ascii="Times New Roman" w:hAnsi="Times New Roman" w:cs="Times New Roman"/>
          <w:sz w:val="28"/>
          <w:szCs w:val="28"/>
        </w:rPr>
        <w:t>и</w:t>
      </w:r>
      <w:r w:rsidR="000640EA">
        <w:rPr>
          <w:rFonts w:ascii="Times New Roman" w:hAnsi="Times New Roman" w:cs="Times New Roman"/>
          <w:sz w:val="28"/>
          <w:szCs w:val="28"/>
        </w:rPr>
        <w:t>сь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0005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C00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C67B6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9C0005">
        <w:rPr>
          <w:rFonts w:ascii="Times New Roman" w:hAnsi="Times New Roman" w:cs="Times New Roman"/>
          <w:sz w:val="28"/>
          <w:szCs w:val="28"/>
        </w:rPr>
        <w:t>109,7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9C0005">
        <w:rPr>
          <w:rFonts w:ascii="Times New Roman" w:hAnsi="Times New Roman" w:cs="Times New Roman"/>
          <w:sz w:val="28"/>
          <w:szCs w:val="28"/>
        </w:rPr>
        <w:t>4384,6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9C0005">
        <w:rPr>
          <w:rFonts w:ascii="Times New Roman" w:hAnsi="Times New Roman" w:cs="Times New Roman"/>
          <w:sz w:val="28"/>
          <w:szCs w:val="28"/>
        </w:rPr>
        <w:t>112,4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459AE">
        <w:rPr>
          <w:rFonts w:ascii="Times New Roman" w:hAnsi="Times New Roman" w:cs="Times New Roman"/>
          <w:sz w:val="28"/>
          <w:szCs w:val="28"/>
        </w:rPr>
        <w:t>128,8</w:t>
      </w:r>
      <w:r w:rsidR="00480E35">
        <w:rPr>
          <w:rFonts w:ascii="Times New Roman" w:hAnsi="Times New Roman" w:cs="Times New Roman"/>
          <w:sz w:val="28"/>
          <w:szCs w:val="28"/>
        </w:rPr>
        <w:t>% к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459AE">
        <w:rPr>
          <w:rFonts w:ascii="Times New Roman" w:hAnsi="Times New Roman" w:cs="Times New Roman"/>
          <w:sz w:val="28"/>
          <w:szCs w:val="28"/>
        </w:rPr>
        <w:t>7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459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459AE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97B0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</w:t>
      </w:r>
      <w:r w:rsidR="00C459AE">
        <w:rPr>
          <w:rFonts w:ascii="Times New Roman" w:hAnsi="Times New Roman" w:cs="Times New Roman"/>
          <w:sz w:val="28"/>
          <w:szCs w:val="28"/>
        </w:rPr>
        <w:t>(44,8%) на 39,8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1C">
        <w:rPr>
          <w:rFonts w:ascii="Times New Roman" w:hAnsi="Times New Roman" w:cs="Times New Roman"/>
          <w:sz w:val="28"/>
          <w:szCs w:val="28"/>
        </w:rPr>
        <w:t>Динамика</w:t>
      </w:r>
      <w:r w:rsidRPr="003724CE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«</w:t>
      </w:r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87D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87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341CF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Доходы всего,</w:t>
            </w:r>
          </w:p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5C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D1C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036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85C2A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B03615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B03615">
        <w:rPr>
          <w:rFonts w:ascii="Times New Roman" w:hAnsi="Times New Roman" w:cs="Times New Roman"/>
          <w:sz w:val="28"/>
          <w:szCs w:val="28"/>
        </w:rPr>
        <w:t>112,4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B03615">
        <w:rPr>
          <w:rFonts w:ascii="Times New Roman" w:hAnsi="Times New Roman" w:cs="Times New Roman"/>
          <w:sz w:val="28"/>
          <w:szCs w:val="28"/>
        </w:rPr>
        <w:t>91,3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B03615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341CF" w:rsidRDefault="00E704E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представлена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0877C3" w:rsidRPr="000877C3" w:rsidTr="00E623D3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0877C3" w:rsidRPr="000877C3" w:rsidTr="00E623D3">
        <w:trPr>
          <w:trHeight w:val="697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26.12.2018 №202,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3403,8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0877C3" w:rsidRPr="000877C3" w:rsidTr="00E623D3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3192,5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3515,8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113,8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4186,7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7590,5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4699,2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36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B36BF2">
        <w:rPr>
          <w:rFonts w:ascii="Times New Roman" w:hAnsi="Times New Roman" w:cs="Times New Roman"/>
          <w:sz w:val="28"/>
          <w:szCs w:val="28"/>
        </w:rPr>
        <w:t>37,1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r w:rsidR="009D7B9F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налог на доходы физических лиц</w:t>
      </w:r>
      <w:r w:rsidR="00A33D0C">
        <w:rPr>
          <w:rFonts w:ascii="Times New Roman" w:hAnsi="Times New Roman" w:cs="Times New Roman"/>
          <w:sz w:val="28"/>
          <w:szCs w:val="28"/>
        </w:rPr>
        <w:t xml:space="preserve"> и </w:t>
      </w:r>
      <w:r w:rsidR="00B36BF2">
        <w:rPr>
          <w:rFonts w:ascii="Times New Roman" w:hAnsi="Times New Roman" w:cs="Times New Roman"/>
          <w:sz w:val="28"/>
          <w:szCs w:val="28"/>
        </w:rPr>
        <w:t xml:space="preserve">20,0% </w:t>
      </w:r>
      <w:r w:rsidR="00A33D0C">
        <w:rPr>
          <w:rFonts w:ascii="Times New Roman" w:hAnsi="Times New Roman" w:cs="Times New Roman"/>
          <w:sz w:val="28"/>
          <w:szCs w:val="28"/>
        </w:rPr>
        <w:t>земельный налог</w:t>
      </w:r>
      <w:r w:rsidR="009D7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4811D7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7341C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877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0877C3">
        <w:rPr>
          <w:rFonts w:ascii="Times New Roman" w:hAnsi="Times New Roman" w:cs="Times New Roman"/>
          <w:sz w:val="28"/>
          <w:szCs w:val="28"/>
        </w:rPr>
        <w:t>4002,5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</w:t>
      </w:r>
      <w:r w:rsidR="000877C3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B45326">
        <w:rPr>
          <w:rFonts w:ascii="Times New Roman" w:hAnsi="Times New Roman" w:cs="Times New Roman"/>
          <w:sz w:val="28"/>
          <w:szCs w:val="28"/>
        </w:rPr>
        <w:t>486,7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9839DA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 обеспечено по </w:t>
      </w:r>
      <w:r w:rsidR="004B1DF2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26">
        <w:rPr>
          <w:rFonts w:ascii="Times New Roman" w:hAnsi="Times New Roman" w:cs="Times New Roman"/>
          <w:sz w:val="28"/>
          <w:szCs w:val="28"/>
        </w:rPr>
        <w:t>37,1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поступил в бюджет в сумме </w:t>
      </w:r>
      <w:r w:rsidR="00B45326">
        <w:rPr>
          <w:rFonts w:ascii="Times New Roman" w:hAnsi="Times New Roman" w:cs="Times New Roman"/>
          <w:sz w:val="28"/>
          <w:szCs w:val="28"/>
        </w:rPr>
        <w:t xml:space="preserve">1628,7 </w:t>
      </w:r>
      <w:r>
        <w:rPr>
          <w:rFonts w:ascii="Times New Roman" w:hAnsi="Times New Roman" w:cs="Times New Roman"/>
          <w:sz w:val="28"/>
          <w:szCs w:val="28"/>
        </w:rPr>
        <w:t>тыс. рублей, или 10</w:t>
      </w:r>
      <w:r w:rsidR="00B45326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B45326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B45326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B45326">
        <w:rPr>
          <w:rFonts w:ascii="Times New Roman" w:hAnsi="Times New Roman" w:cs="Times New Roman"/>
          <w:sz w:val="28"/>
          <w:szCs w:val="28"/>
        </w:rPr>
        <w:t>98</w:t>
      </w:r>
      <w:r w:rsidR="008433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45326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B453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3330">
        <w:rPr>
          <w:rFonts w:ascii="Times New Roman" w:hAnsi="Times New Roman" w:cs="Times New Roman"/>
          <w:sz w:val="28"/>
          <w:szCs w:val="28"/>
        </w:rPr>
        <w:t>– 10</w:t>
      </w:r>
      <w:r w:rsidR="00B45326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CC48EC">
        <w:rPr>
          <w:rFonts w:ascii="Times New Roman" w:hAnsi="Times New Roman" w:cs="Times New Roman"/>
          <w:sz w:val="28"/>
          <w:szCs w:val="28"/>
        </w:rPr>
        <w:t>240,3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CC48EC">
        <w:rPr>
          <w:rFonts w:ascii="Times New Roman" w:hAnsi="Times New Roman" w:cs="Times New Roman"/>
          <w:sz w:val="28"/>
          <w:szCs w:val="28"/>
        </w:rPr>
        <w:t>7</w:t>
      </w:r>
      <w:r w:rsidR="00CC3F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48EC">
        <w:rPr>
          <w:rFonts w:ascii="Times New Roman" w:hAnsi="Times New Roman" w:cs="Times New Roman"/>
          <w:sz w:val="28"/>
          <w:szCs w:val="28"/>
        </w:rPr>
        <w:t>возрос в 17,9 раза</w:t>
      </w:r>
      <w:r w:rsidR="00CC3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CC48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48EC">
        <w:rPr>
          <w:rFonts w:ascii="Times New Roman" w:hAnsi="Times New Roman" w:cs="Times New Roman"/>
          <w:sz w:val="28"/>
          <w:szCs w:val="28"/>
        </w:rPr>
        <w:t>875,0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48EC">
        <w:rPr>
          <w:rFonts w:ascii="Times New Roman" w:hAnsi="Times New Roman" w:cs="Times New Roman"/>
          <w:sz w:val="28"/>
          <w:szCs w:val="28"/>
        </w:rPr>
        <w:t>129,1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91127B">
        <w:rPr>
          <w:rFonts w:ascii="Times New Roman" w:hAnsi="Times New Roman" w:cs="Times New Roman"/>
          <w:sz w:val="28"/>
          <w:szCs w:val="28"/>
        </w:rPr>
        <w:t>увеличен</w:t>
      </w:r>
      <w:r w:rsidR="00B5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48EC">
        <w:rPr>
          <w:rFonts w:ascii="Times New Roman" w:hAnsi="Times New Roman" w:cs="Times New Roman"/>
          <w:sz w:val="28"/>
          <w:szCs w:val="28"/>
        </w:rPr>
        <w:t xml:space="preserve">560,0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91127B">
        <w:rPr>
          <w:rFonts w:ascii="Times New Roman" w:hAnsi="Times New Roman" w:cs="Times New Roman"/>
          <w:sz w:val="28"/>
          <w:szCs w:val="28"/>
        </w:rPr>
        <w:t xml:space="preserve">увеличилось в </w:t>
      </w:r>
      <w:r w:rsidR="00CC48EC">
        <w:rPr>
          <w:rFonts w:ascii="Times New Roman" w:hAnsi="Times New Roman" w:cs="Times New Roman"/>
          <w:sz w:val="28"/>
          <w:szCs w:val="28"/>
        </w:rPr>
        <w:t>7,4</w:t>
      </w:r>
      <w:r w:rsidR="0091127B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lastRenderedPageBreak/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C48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CC48EC">
        <w:rPr>
          <w:rFonts w:ascii="Times New Roman" w:hAnsi="Times New Roman" w:cs="Times New Roman"/>
          <w:sz w:val="28"/>
          <w:szCs w:val="28"/>
        </w:rPr>
        <w:t>1252,6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48EC">
        <w:rPr>
          <w:rFonts w:ascii="Times New Roman" w:hAnsi="Times New Roman" w:cs="Times New Roman"/>
          <w:sz w:val="28"/>
          <w:szCs w:val="28"/>
        </w:rPr>
        <w:t>121,5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CC48EC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48EC">
        <w:rPr>
          <w:rFonts w:ascii="Times New Roman" w:hAnsi="Times New Roman" w:cs="Times New Roman"/>
          <w:sz w:val="28"/>
          <w:szCs w:val="28"/>
        </w:rPr>
        <w:t>108,4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CC48EC">
        <w:rPr>
          <w:rFonts w:ascii="Times New Roman" w:hAnsi="Times New Roman" w:cs="Times New Roman"/>
          <w:sz w:val="28"/>
          <w:szCs w:val="28"/>
        </w:rPr>
        <w:t>составляет 110,0</w:t>
      </w:r>
      <w:r w:rsidR="00B54EB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B43C1">
        <w:rPr>
          <w:rFonts w:ascii="Times New Roman" w:hAnsi="Times New Roman" w:cs="Times New Roman"/>
          <w:sz w:val="28"/>
          <w:szCs w:val="28"/>
        </w:rPr>
        <w:t>.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</w:t>
      </w:r>
      <w:r w:rsidR="001C3938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1C3938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1C39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BB7D42">
        <w:rPr>
          <w:rFonts w:ascii="Times New Roman" w:hAnsi="Times New Roman" w:cs="Times New Roman"/>
          <w:sz w:val="28"/>
          <w:szCs w:val="28"/>
        </w:rPr>
        <w:t>84,3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D057A" w:rsidRDefault="003D057A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1150" cy="2984500"/>
            <wp:effectExtent l="19050" t="0" r="190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45" w:rsidRDefault="008A4645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4811D7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7341CF" w:rsidRPr="004755A0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="007341CF" w:rsidRPr="00E95215"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8A4645" w:rsidRDefault="008A4645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104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110439">
        <w:rPr>
          <w:rFonts w:ascii="Times New Roman" w:hAnsi="Times New Roman" w:cs="Times New Roman"/>
          <w:sz w:val="28"/>
          <w:szCs w:val="28"/>
        </w:rPr>
        <w:t>382,1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8A4645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8A4645">
        <w:rPr>
          <w:rFonts w:ascii="Times New Roman" w:hAnsi="Times New Roman" w:cs="Times New Roman"/>
          <w:sz w:val="28"/>
          <w:szCs w:val="28"/>
        </w:rPr>
        <w:t>увеличился на 80,8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8A4645">
        <w:rPr>
          <w:rFonts w:ascii="Times New Roman" w:hAnsi="Times New Roman" w:cs="Times New Roman"/>
          <w:sz w:val="28"/>
          <w:szCs w:val="28"/>
        </w:rPr>
        <w:t>8,7</w:t>
      </w:r>
      <w:r w:rsidR="00DD61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A4645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21F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4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1F3B">
        <w:rPr>
          <w:rFonts w:ascii="Times New Roman" w:hAnsi="Times New Roman" w:cs="Times New Roman"/>
          <w:sz w:val="28"/>
          <w:szCs w:val="28"/>
        </w:rPr>
        <w:t xml:space="preserve"> на </w:t>
      </w:r>
      <w:r w:rsidR="008A4645">
        <w:rPr>
          <w:rFonts w:ascii="Times New Roman" w:hAnsi="Times New Roman" w:cs="Times New Roman"/>
          <w:sz w:val="28"/>
          <w:szCs w:val="28"/>
        </w:rPr>
        <w:t>2,5</w:t>
      </w:r>
      <w:r w:rsidR="00321F3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A4645" w:rsidRDefault="008A4645" w:rsidP="008A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1,2 тыс. рублей, что составляет 100,0% уточненного годового плана и 1,9% к уровню 2017 года. </w:t>
      </w:r>
    </w:p>
    <w:p w:rsidR="008A4645" w:rsidRDefault="008A4645" w:rsidP="008A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2018 году составили 279,2 тыс. рублей,</w:t>
      </w:r>
      <w:r w:rsidRPr="00D3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100,0% уточненного годового плана и 191,0% к уровню 2017 года. </w:t>
      </w:r>
    </w:p>
    <w:p w:rsidR="008A4645" w:rsidRDefault="008A4645" w:rsidP="008A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Доходы от 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составили 104,0 тыс. рублей, что составляет 100,0% уточненного годового плана.</w:t>
      </w:r>
    </w:p>
    <w:p w:rsidR="008A4645" w:rsidRDefault="008A4645" w:rsidP="00AC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Невыясненные поступления в сумме 2,3 тыс. рублей установлены </w:t>
      </w:r>
      <w:r w:rsidR="00AC7D5F">
        <w:rPr>
          <w:rFonts w:ascii="Times New Roman" w:hAnsi="Times New Roman" w:cs="Times New Roman"/>
          <w:sz w:val="28"/>
          <w:szCs w:val="28"/>
        </w:rPr>
        <w:t>и зачислены на доходы от оказании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5E6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</w:t>
      </w:r>
      <w:r w:rsidR="006141B4">
        <w:rPr>
          <w:rFonts w:ascii="Times New Roman" w:hAnsi="Times New Roman" w:cs="Times New Roman"/>
          <w:sz w:val="28"/>
          <w:szCs w:val="28"/>
        </w:rPr>
        <w:t>,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25E6" w:rsidRDefault="004755A0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1050" cy="3251200"/>
            <wp:effectExtent l="19050" t="0" r="254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4645" w:rsidRDefault="008A4645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8F" w:rsidRDefault="0026618F" w:rsidP="00266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1CF" w:rsidRDefault="004811D7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D7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="007341CF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B48EA" w:rsidRDefault="003B48EA" w:rsidP="003B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2018 году первоначально были запланированы в доходной части бюджета в объеме  489,0 тыс. рублей.</w:t>
      </w:r>
    </w:p>
    <w:p w:rsidR="003B48EA" w:rsidRDefault="003B48EA" w:rsidP="003B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63,4% и утверждены решением о бюджете в окончательной редакции в сумме 799,0 тыс. рублей. Фактический объем поступлений составил 799,0 тыс. рублей, или 100,0% утвержденного плана. </w:t>
      </w:r>
    </w:p>
    <w:p w:rsidR="003B48EA" w:rsidRDefault="003B48EA" w:rsidP="003B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снизился на 3387,7  тыс. рублей, или на 80,9 процента 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2018 году составила 15,4 % против 55,2 % в 2017 году. В структуре межбюджетных трансфертов дотации занимают 66,2 %, субвенции – 22,5 процента, межбюджетные трансферты – 11,3 процента.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бюджет сельского поселения поступили в объеме 529,0 тыс. рублей, или 100,0 % планового объема, из них: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в сумме 329,0 тыс. рублей, или 62,2 % общего объема дотаций;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поддержку мер по обеспечению сбалансированности бюджетов в сумме 200,0 тыс. рублей, или 37,8 % объема дотаций.</w:t>
      </w:r>
    </w:p>
    <w:p w:rsidR="00261F57" w:rsidRPr="00261F57" w:rsidRDefault="00261F57" w:rsidP="0026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в сумме 180,0 тыс. рублей поступили в бюджет поселения на осуществление полномочий по первичному воинскому учету.</w:t>
      </w:r>
    </w:p>
    <w:p w:rsidR="00261F57" w:rsidRPr="00261F57" w:rsidRDefault="00261F57" w:rsidP="0026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поступили в объеме 90,0 тыс. рублей, 100,0% планового объема.</w:t>
      </w: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</w:t>
      </w:r>
      <w:r w:rsidR="002D1A63">
        <w:rPr>
          <w:rFonts w:ascii="Times New Roman" w:hAnsi="Times New Roman" w:cs="Times New Roman"/>
          <w:sz w:val="28"/>
          <w:szCs w:val="28"/>
        </w:rPr>
        <w:t>, тыс. рублей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A63" w:rsidRDefault="002D1A63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Pr="007E4B19" w:rsidRDefault="007341CF" w:rsidP="007E4B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19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r w:rsidR="009F4D23" w:rsidRPr="007E4B19">
        <w:rPr>
          <w:rFonts w:ascii="Times New Roman" w:hAnsi="Times New Roman" w:cs="Times New Roman"/>
          <w:b/>
          <w:sz w:val="28"/>
          <w:szCs w:val="28"/>
        </w:rPr>
        <w:t xml:space="preserve">Сещинское </w:t>
      </w:r>
      <w:r w:rsidRPr="007E4B19"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2D1A63">
        <w:rPr>
          <w:rFonts w:ascii="Times New Roman" w:hAnsi="Times New Roman" w:cs="Times New Roman"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2D1A63">
        <w:rPr>
          <w:rFonts w:ascii="Times New Roman" w:hAnsi="Times New Roman"/>
          <w:bCs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 xml:space="preserve"> №</w:t>
      </w:r>
      <w:r w:rsidR="002D1A63">
        <w:rPr>
          <w:rFonts w:ascii="Times New Roman" w:hAnsi="Times New Roman"/>
          <w:bCs/>
          <w:sz w:val="28"/>
          <w:szCs w:val="28"/>
        </w:rPr>
        <w:t>202</w:t>
      </w:r>
      <w:r w:rsidR="009F4D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2D1A63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2D1A63">
        <w:rPr>
          <w:rFonts w:ascii="Times New Roman" w:hAnsi="Times New Roman" w:cs="Times New Roman"/>
          <w:sz w:val="28"/>
          <w:szCs w:val="28"/>
        </w:rPr>
        <w:t>1234,1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D1A63">
        <w:rPr>
          <w:rFonts w:ascii="Times New Roman" w:hAnsi="Times New Roman" w:cs="Times New Roman"/>
          <w:sz w:val="28"/>
          <w:szCs w:val="28"/>
        </w:rPr>
        <w:t>33,2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2D1A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D1A63">
        <w:rPr>
          <w:rFonts w:ascii="Times New Roman" w:hAnsi="Times New Roman" w:cs="Times New Roman"/>
          <w:sz w:val="28"/>
          <w:szCs w:val="28"/>
        </w:rPr>
        <w:t>4956,1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B11003">
        <w:rPr>
          <w:rFonts w:ascii="Times New Roman" w:hAnsi="Times New Roman" w:cs="Times New Roman"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2D1A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D1A6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D1A63">
        <w:rPr>
          <w:rFonts w:ascii="Times New Roman" w:hAnsi="Times New Roman" w:cs="Times New Roman"/>
          <w:sz w:val="28"/>
          <w:szCs w:val="28"/>
        </w:rPr>
        <w:t>2666,3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2D1A63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4D2D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2D1A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2D1A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2D1A6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2D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31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4 956,1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31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25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7D5BFD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7D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 w:rsidP="0031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7 622,</w:t>
            </w:r>
            <w:r w:rsidR="00315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B1100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7 436,7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2104A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 w:rsidP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13 112,7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13 418,3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</w:tbl>
    <w:p w:rsidR="00D76FA5" w:rsidRPr="00D76FA5" w:rsidRDefault="007341CF" w:rsidP="00D7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Предоставленные в таблице данные свидетельствуют, что в 201</w:t>
      </w:r>
      <w:r w:rsidR="00F30B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F30B40">
        <w:rPr>
          <w:rFonts w:ascii="Times New Roman" w:hAnsi="Times New Roman" w:cs="Times New Roman"/>
          <w:sz w:val="28"/>
          <w:szCs w:val="28"/>
        </w:rPr>
        <w:t>снижения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F30B40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6522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Сещинского сельского поселения исполнена в сумме 4956,1 тыс. рублей, что составляет 100,0 % плановых назначений.</w:t>
      </w:r>
    </w:p>
    <w:p w:rsidR="00D76FA5" w:rsidRDefault="00D76FA5" w:rsidP="00D76FA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76FA5" w:rsidRDefault="00D76FA5" w:rsidP="000143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A6256F" w:rsidRPr="00D76FA5" w:rsidRDefault="00A6256F" w:rsidP="000143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76FA5" w:rsidRPr="00D76FA5" w:rsidTr="004E73F8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26.12.2018 №202,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D76FA5" w:rsidRPr="00D76FA5" w:rsidTr="004E73F8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D76FA5" w:rsidRPr="00D76FA5" w:rsidRDefault="00D76FA5" w:rsidP="000143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100,0 % годовых назначений.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01 «Общегосударственные вопросы» – 49,4 %, что в абсолютном выражении составило 2448,8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D76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D76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2275,7 тыс. рублей и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произведены в целях обеспечения деятельности центрального аппарата администрации поселения.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2,5 тыс. рублей.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 w:rsidRPr="00D76FA5">
        <w:rPr>
          <w:rFonts w:ascii="Times New Roman" w:hAnsi="Times New Roman" w:cs="Times New Roman"/>
          <w:sz w:val="28"/>
          <w:szCs w:val="28"/>
        </w:rPr>
        <w:t xml:space="preserve"> отражены расходы на закупку товаров, работ и услуг для осуществления государственных нужд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170,6 тыс. рублей.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180,0 тыс. рублей, удельный вес которых в структуре общих расходов бюджета поселения составил 3,6 процента.</w:t>
      </w:r>
      <w:r w:rsidR="00C927B5" w:rsidRPr="00C927B5">
        <w:rPr>
          <w:rFonts w:ascii="Times New Roman" w:hAnsi="Times New Roman" w:cs="Times New Roman"/>
          <w:sz w:val="28"/>
          <w:szCs w:val="28"/>
        </w:rPr>
        <w:t xml:space="preserve"> </w:t>
      </w:r>
      <w:r w:rsidR="00C927B5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C927B5" w:rsidRPr="00913F1B">
        <w:rPr>
          <w:rFonts w:ascii="Times New Roman" w:hAnsi="Times New Roman" w:cs="Times New Roman"/>
          <w:sz w:val="28"/>
          <w:szCs w:val="28"/>
        </w:rPr>
        <w:t>раздела представлена одним подразделом - 02 03 «Мобилизационная и вневойсковая подготовка».</w:t>
      </w:r>
    </w:p>
    <w:p w:rsidR="00E52A5C" w:rsidRDefault="00D76FA5" w:rsidP="00E5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– 0,2 %, что в абсолютном выражении составило 10,5 тыс. рублей.</w:t>
      </w:r>
      <w:r w:rsidR="00E52A5C" w:rsidRPr="00E52A5C">
        <w:rPr>
          <w:rFonts w:ascii="Times New Roman" w:hAnsi="Times New Roman" w:cs="Times New Roman"/>
          <w:sz w:val="28"/>
          <w:szCs w:val="28"/>
        </w:rPr>
        <w:t xml:space="preserve"> </w:t>
      </w:r>
      <w:r w:rsidR="00E52A5C">
        <w:rPr>
          <w:rFonts w:ascii="Times New Roman" w:hAnsi="Times New Roman" w:cs="Times New Roman"/>
          <w:sz w:val="28"/>
          <w:szCs w:val="28"/>
        </w:rPr>
        <w:t>Средства направлены на минерализацию полос (лесопожарная служба).</w:t>
      </w:r>
    </w:p>
    <w:p w:rsidR="00EB322B" w:rsidRPr="0000360B" w:rsidRDefault="00D76FA5" w:rsidP="00EB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</w:t>
      </w:r>
      <w:r w:rsidR="00EB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составили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0,6%, что в абсолютном выражении составило 27,8 тыс. рублей.</w:t>
      </w:r>
      <w:r w:rsidR="00EB322B" w:rsidRPr="00EB322B">
        <w:rPr>
          <w:rFonts w:ascii="Times New Roman" w:hAnsi="Times New Roman" w:cs="Times New Roman"/>
          <w:sz w:val="28"/>
          <w:szCs w:val="28"/>
        </w:rPr>
        <w:t xml:space="preserve"> </w:t>
      </w:r>
      <w:r w:rsidR="00EB322B" w:rsidRPr="0000360B">
        <w:rPr>
          <w:rFonts w:ascii="Times New Roman" w:hAnsi="Times New Roman" w:cs="Times New Roman"/>
          <w:sz w:val="28"/>
          <w:szCs w:val="28"/>
        </w:rPr>
        <w:t xml:space="preserve">Средства направлены на страхование </w:t>
      </w:r>
      <w:r w:rsidR="00EB322B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EB322B" w:rsidRPr="0000360B">
        <w:rPr>
          <w:rFonts w:ascii="Times New Roman" w:hAnsi="Times New Roman" w:cs="Times New Roman"/>
          <w:sz w:val="28"/>
          <w:szCs w:val="28"/>
        </w:rPr>
        <w:t>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«Жилищно-коммунальное хозяйство» расходы исполнены в сумме 1900,2 тыс. рублей, или 100,0 % плановых назначений. Удельный вес расходов в структуре общих расходов бюджета поселения по данному разделу составил 38,3 процента. Расходы направлены на благоустройство мест захоронения и прочие мероприятия по благоустройству.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72,0 тыс. рублей. Средства направлены на оплату взносов на капитальный ремонт многоквартирных домов и на оплату инвентаризационно-технических работ. </w:t>
      </w:r>
    </w:p>
    <w:p w:rsidR="00D76FA5" w:rsidRPr="001F4977" w:rsidRDefault="00D76FA5" w:rsidP="0001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>По подразделу 05 03 «Благоустройство» расходы составили 1828,2 тыс. рублей.</w:t>
      </w:r>
      <w:r w:rsidR="001F4977">
        <w:rPr>
          <w:rFonts w:ascii="Times New Roman" w:hAnsi="Times New Roman" w:cs="Times New Roman"/>
          <w:sz w:val="28"/>
          <w:szCs w:val="28"/>
        </w:rPr>
        <w:t xml:space="preserve"> Средства направлены на уличное освещение, благоустройство, формирование городской среды</w:t>
      </w:r>
      <w:r w:rsidR="001F4977" w:rsidRPr="001F4977">
        <w:rPr>
          <w:rFonts w:ascii="Times New Roman" w:hAnsi="Times New Roman" w:cs="Times New Roman"/>
          <w:sz w:val="28"/>
          <w:szCs w:val="28"/>
        </w:rPr>
        <w:t xml:space="preserve">, </w:t>
      </w:r>
      <w:r w:rsidR="001F4977">
        <w:rPr>
          <w:rFonts w:ascii="Times New Roman" w:hAnsi="Times New Roman" w:cs="Times New Roman"/>
          <w:sz w:val="28"/>
          <w:szCs w:val="28"/>
        </w:rPr>
        <w:t>р</w:t>
      </w:r>
      <w:r w:rsidR="001F4977" w:rsidRPr="001F4977">
        <w:rPr>
          <w:rFonts w:ascii="Times New Roman" w:hAnsi="Times New Roman" w:cs="Times New Roman"/>
          <w:sz w:val="28"/>
          <w:szCs w:val="28"/>
        </w:rPr>
        <w:t>еализаци</w:t>
      </w:r>
      <w:r w:rsidR="001F4977">
        <w:rPr>
          <w:rFonts w:ascii="Times New Roman" w:hAnsi="Times New Roman" w:cs="Times New Roman"/>
          <w:sz w:val="28"/>
          <w:szCs w:val="28"/>
        </w:rPr>
        <w:t>ю</w:t>
      </w:r>
      <w:r w:rsidR="001F4977" w:rsidRPr="001F4977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</w:r>
      <w:r w:rsidR="003B6CC2">
        <w:rPr>
          <w:rFonts w:ascii="Times New Roman" w:hAnsi="Times New Roman" w:cs="Times New Roman"/>
          <w:sz w:val="28"/>
          <w:szCs w:val="28"/>
        </w:rPr>
        <w:t>.</w:t>
      </w:r>
    </w:p>
    <w:p w:rsidR="003B6CC2" w:rsidRDefault="00D76FA5" w:rsidP="003B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расходы бюджета утверждены в объеме 348,8 тыс. рублей. Исполнение расходов за 2018 год сложилось в сумме 348,8 тыс. рублей, или 100,0 процентов к плановым значениям.</w:t>
      </w:r>
      <w:r w:rsidR="003B6CC2" w:rsidRPr="003B6CC2">
        <w:rPr>
          <w:rFonts w:ascii="Times New Roman" w:hAnsi="Times New Roman" w:cs="Times New Roman"/>
          <w:sz w:val="28"/>
          <w:szCs w:val="28"/>
        </w:rPr>
        <w:t xml:space="preserve"> 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B6CC2">
        <w:rPr>
          <w:rFonts w:ascii="Times New Roman" w:hAnsi="Times New Roman" w:cs="Times New Roman"/>
          <w:sz w:val="28"/>
          <w:szCs w:val="28"/>
        </w:rPr>
        <w:t>7,0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6CC2">
        <w:rPr>
          <w:rFonts w:ascii="Times New Roman" w:hAnsi="Times New Roman" w:cs="Times New Roman"/>
          <w:sz w:val="28"/>
          <w:szCs w:val="28"/>
        </w:rPr>
        <w:t>а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. Темп снижения к аналогичному периоду прошлого года составил </w:t>
      </w:r>
      <w:r w:rsidR="003B6CC2">
        <w:rPr>
          <w:rFonts w:ascii="Times New Roman" w:hAnsi="Times New Roman" w:cs="Times New Roman"/>
          <w:sz w:val="28"/>
          <w:szCs w:val="28"/>
        </w:rPr>
        <w:lastRenderedPageBreak/>
        <w:t>89,9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B6CC2" w:rsidRPr="003B6CC2">
        <w:rPr>
          <w:rFonts w:ascii="Times New Roman" w:hAnsi="Times New Roman" w:cs="Times New Roman"/>
          <w:sz w:val="28"/>
          <w:szCs w:val="28"/>
        </w:rPr>
        <w:t xml:space="preserve"> 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08 01 «Культура». </w:t>
      </w:r>
      <w:r w:rsidR="003B6CC2">
        <w:rPr>
          <w:rFonts w:ascii="Times New Roman" w:hAnsi="Times New Roman" w:cs="Times New Roman"/>
          <w:sz w:val="28"/>
          <w:szCs w:val="28"/>
        </w:rPr>
        <w:t>Расходы направлены:</w:t>
      </w:r>
    </w:p>
    <w:p w:rsidR="003B6CC2" w:rsidRDefault="003B6CC2" w:rsidP="003B6C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C2">
        <w:rPr>
          <w:rFonts w:ascii="Times New Roman" w:hAnsi="Times New Roman" w:cs="Times New Roman"/>
          <w:sz w:val="28"/>
          <w:szCs w:val="28"/>
        </w:rPr>
        <w:t>- по целевой статье расходов 0100080480 в сумме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330,8 тыс.</w:t>
      </w:r>
      <w:r w:rsidRPr="007E3F0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субсидий;</w:t>
      </w:r>
    </w:p>
    <w:p w:rsidR="003B6CC2" w:rsidRDefault="003B6CC2" w:rsidP="003B6C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06">
        <w:rPr>
          <w:rFonts w:ascii="Times New Roman" w:hAnsi="Times New Roman" w:cs="Times New Roman"/>
          <w:i/>
          <w:sz w:val="28"/>
          <w:szCs w:val="28"/>
        </w:rPr>
        <w:t>-</w:t>
      </w:r>
      <w:r w:rsidRPr="003B6CC2">
        <w:rPr>
          <w:rFonts w:ascii="Times New Roman" w:hAnsi="Times New Roman" w:cs="Times New Roman"/>
          <w:sz w:val="28"/>
          <w:szCs w:val="28"/>
        </w:rPr>
        <w:t xml:space="preserve"> по целевой статье расходов 0100082410 </w:t>
      </w:r>
      <w:r>
        <w:rPr>
          <w:rFonts w:ascii="Times New Roman" w:hAnsi="Times New Roman" w:cs="Times New Roman"/>
          <w:sz w:val="28"/>
          <w:szCs w:val="28"/>
        </w:rPr>
        <w:t>на м</w:t>
      </w:r>
      <w:r w:rsidRPr="003B6CC2">
        <w:rPr>
          <w:rFonts w:ascii="Times New Roman" w:hAnsi="Times New Roman" w:cs="Times New Roman"/>
          <w:sz w:val="28"/>
          <w:szCs w:val="28"/>
        </w:rPr>
        <w:t>ероприятия по охране, сохранению и популяризации культурного наследия</w:t>
      </w:r>
      <w:r w:rsidRPr="007E3F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7E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18,0 тыс.</w:t>
      </w:r>
      <w:r w:rsidRPr="007E3F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1369">
        <w:rPr>
          <w:rFonts w:ascii="Times New Roman" w:hAnsi="Times New Roman" w:cs="Times New Roman"/>
          <w:sz w:val="28"/>
          <w:szCs w:val="28"/>
        </w:rPr>
        <w:t>косметический ремонт памятников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1369">
        <w:rPr>
          <w:rFonts w:ascii="Times New Roman" w:hAnsi="Times New Roman" w:cs="Times New Roman"/>
          <w:sz w:val="28"/>
          <w:szCs w:val="28"/>
        </w:rPr>
        <w:t>.</w:t>
      </w:r>
    </w:p>
    <w:p w:rsidR="00D76FA5" w:rsidRPr="00D76FA5" w:rsidRDefault="00D76FA5" w:rsidP="00014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расходы бюджета утверждены в объеме 40,0 тыс. рублей. Исполнены 100,0 процентов к плановым значениям.</w:t>
      </w:r>
    </w:p>
    <w:p w:rsidR="00D76FA5" w:rsidRDefault="00D76FA5" w:rsidP="00B91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в 2018 году по видам расходов представлена в таблице.</w:t>
      </w:r>
    </w:p>
    <w:p w:rsidR="00A6256F" w:rsidRPr="00D76FA5" w:rsidRDefault="00A6256F" w:rsidP="0001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D76FA5" w:rsidRPr="00D76FA5" w:rsidTr="004E73F8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76FA5" w:rsidRPr="00D76FA5" w:rsidTr="004E73F8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 вес,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76FA5" w:rsidRPr="00D76FA5" w:rsidTr="004E73F8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D76FA5" w:rsidRPr="00D76FA5" w:rsidTr="004E73F8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D76FA5" w:rsidRPr="00D76FA5" w:rsidTr="004E73F8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6FA5" w:rsidRPr="00D76FA5" w:rsidTr="004E73F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D76FA5" w:rsidRPr="00D76FA5" w:rsidTr="004E73F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D76FA5" w:rsidRPr="00D76FA5" w:rsidTr="004E73F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76FA5" w:rsidRPr="00D76FA5" w:rsidTr="004E73F8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6256F" w:rsidRDefault="00A6256F" w:rsidP="00A6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59" w:rsidRPr="00437259" w:rsidRDefault="00437259" w:rsidP="0053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персоналу в целях обеспечения выполнения функций муниципальными органами</w:t>
      </w:r>
      <w:r w:rsidRPr="00437259">
        <w:rPr>
          <w:rFonts w:ascii="Times New Roman" w:hAnsi="Times New Roman" w:cs="Times New Roman"/>
          <w:sz w:val="28"/>
          <w:szCs w:val="28"/>
        </w:rPr>
        <w:t xml:space="preserve"> составили 1946,6 тыс. рублей, или 39,3 % общего объема расходов бюджета поселения.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увеличился на 243,4тыс. рублей, или на 14,3 процента.</w:t>
      </w:r>
    </w:p>
    <w:p w:rsidR="00437259" w:rsidRPr="00437259" w:rsidRDefault="00437259" w:rsidP="00530F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437259">
        <w:rPr>
          <w:rFonts w:ascii="Times New Roman" w:hAnsi="Times New Roman" w:cs="Times New Roman"/>
          <w:sz w:val="28"/>
          <w:szCs w:val="28"/>
        </w:rPr>
        <w:t>составили 2240,8 тыс. рублей, или 49,2% общего объема расходов бюджета поселения.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увеличился на 120,8 тыс. рублей, или на 3,4 процента.</w:t>
      </w:r>
    </w:p>
    <w:p w:rsidR="00437259" w:rsidRPr="00437259" w:rsidRDefault="00437259" w:rsidP="00530F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Межбюджетные трансферты составили 130,7 тыс. рублей, субсидии бюджетным учреждениям исполнены в объеме 330,8 тыс. рублей, на иные бюджетные ассигнования направлено 107,2 тыс. рублей.</w:t>
      </w:r>
    </w:p>
    <w:p w:rsidR="00437259" w:rsidRPr="00437259" w:rsidRDefault="00437259" w:rsidP="00437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Расходы Сещинской сельской администрации  в 2018 году по КОСГУ  сложились следующим образом: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заработная плата (211) – 1500,9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 445,3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услуги связи (221) – 40,8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транспортные услуги (222) – 0,4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коммунальные услуги (223) – 1481,7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(225) – 670,8 тыс. рублей; 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прочие работы, услуги (226) – 376,1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бюджетным учреждениям (241) – 330,8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(251) – 130,7 тыс. рублей; 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налоги, пошлины и сборы (291) – 101,1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штрафы за нарушения законодательства о налогах и сборах, законодательства о страховых взносах (292) – 0,1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 (296) – 7,5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увеличение стоимости основных средств (310) – 178,6 тыс. рублей,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(340) – 136,5 тыс. рублей.</w:t>
      </w:r>
    </w:p>
    <w:p w:rsidR="00D76FA5" w:rsidRDefault="00437259" w:rsidP="00EC51BE">
      <w:pPr>
        <w:pStyle w:val="2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Сещинского сельского поселения представлена одним главным распорядителем бюджетных средств – Сещинской сельской администрацией. </w:t>
      </w:r>
    </w:p>
    <w:p w:rsidR="00341CB0" w:rsidRDefault="00341CB0" w:rsidP="005C098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32" w:rsidRDefault="00365132" w:rsidP="00365132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5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муниципальных программ.</w:t>
      </w:r>
    </w:p>
    <w:p w:rsidR="00365132" w:rsidRDefault="00365132" w:rsidP="0036513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</w:t>
      </w:r>
      <w:r w:rsidR="005C63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</w:t>
      </w:r>
      <w:r w:rsidR="00CF3CD6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Сещинской сельской администрации от 27 февраля 2019 года №11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1C" w:rsidRDefault="00365132" w:rsidP="00365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D4E3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D4E34">
        <w:rPr>
          <w:rFonts w:ascii="Times New Roman" w:hAnsi="Times New Roman" w:cs="Times New Roman"/>
          <w:sz w:val="28"/>
          <w:szCs w:val="28"/>
        </w:rPr>
        <w:t xml:space="preserve">Сенинского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 w:rsidR="008D4E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D4E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8D4E3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5C63E3">
        <w:rPr>
          <w:rFonts w:ascii="Times New Roman" w:hAnsi="Times New Roman" w:cs="Times New Roman"/>
          <w:sz w:val="28"/>
          <w:szCs w:val="28"/>
        </w:rPr>
        <w:t>Сещинское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C63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C63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5C63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5C6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</w:p>
    <w:p w:rsidR="0091381C" w:rsidRPr="0091381C" w:rsidRDefault="00365132" w:rsidP="00365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на 201</w:t>
      </w:r>
      <w:r w:rsidR="005C63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91381C"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1381C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381C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Наибольший объем финансирования в сумме </w:t>
      </w:r>
      <w:r w:rsidR="0091381C">
        <w:rPr>
          <w:rFonts w:ascii="Times New Roman" w:hAnsi="Times New Roman" w:cs="Times New Roman"/>
          <w:sz w:val="28"/>
          <w:szCs w:val="28"/>
        </w:rPr>
        <w:t>4946,1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1381C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91381C" w:rsidRPr="0091381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реализация отдельных полномочий </w:t>
      </w:r>
      <w:r w:rsidR="0091381C" w:rsidRPr="00913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«Сещинское сельское поселение» на 2018-2020 годы»</w:t>
      </w:r>
      <w:r w:rsidR="008D4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3B9" w:rsidRPr="00D61739" w:rsidRDefault="00365132" w:rsidP="005A03B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03B9"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3B9" w:rsidRPr="00D61739">
        <w:rPr>
          <w:rFonts w:ascii="Times New Roman" w:hAnsi="Times New Roman" w:cs="Times New Roman"/>
          <w:sz w:val="28"/>
          <w:szCs w:val="28"/>
        </w:rPr>
        <w:t>(</w:t>
      </w:r>
      <w:r w:rsidR="005A03B9">
        <w:rPr>
          <w:rFonts w:ascii="Times New Roman" w:hAnsi="Times New Roman" w:cs="Times New Roman"/>
          <w:sz w:val="28"/>
          <w:szCs w:val="28"/>
        </w:rPr>
        <w:t>тыс.</w:t>
      </w:r>
      <w:r w:rsidR="005A03B9"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7"/>
        <w:gridCol w:w="1134"/>
        <w:gridCol w:w="709"/>
      </w:tblGrid>
      <w:tr w:rsidR="005A03B9" w:rsidRPr="00D61739" w:rsidTr="00693551">
        <w:trPr>
          <w:cantSplit/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1801B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3D2ACB" w:rsidP="001801B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5A03B9"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3D2AC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1801B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9" w:rsidRPr="00684D94" w:rsidRDefault="005A03B9" w:rsidP="003D2AC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</w:t>
            </w:r>
            <w:r w:rsid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CB" w:rsidRDefault="003D2ACB" w:rsidP="003D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3B9" w:rsidRPr="00684D94" w:rsidRDefault="005A03B9" w:rsidP="003D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вес</w:t>
            </w:r>
          </w:p>
        </w:tc>
      </w:tr>
      <w:tr w:rsidR="005A03B9" w:rsidRPr="00D61739" w:rsidTr="00693551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1801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«Сещинское сельское поселение» на 2018-2020 годы»</w:t>
            </w:r>
            <w:r w:rsidR="00C1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69355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3702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A03B9" w:rsidRPr="00D61739" w:rsidTr="00693551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C13D5F" w:rsidRDefault="005A03B9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D17C7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03B9" w:rsidRPr="00D61739" w:rsidTr="00693551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C13D5F" w:rsidRDefault="005A03B9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D17C7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3D2ACB" w:rsidRPr="00566C27" w:rsidTr="003D2ACB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2018-2022 года на территории 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Сеща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D2ACB" w:rsidRPr="00566C27" w:rsidTr="003D2ACB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CB" w:rsidRPr="00566C27" w:rsidTr="003D2ACB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81C" w:rsidRPr="007B7961" w:rsidTr="0091381C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1801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9138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65132" w:rsidRDefault="00365132" w:rsidP="005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 постановлением Сещинской сельской администрации от 10.07.2017 года № 37 «Об утверждении порядка разработки, реализации и оценки эффективности муниципальных программ муниципального образования «Сещинское сельское поселение»», в соответствии с которым программы ранжируются на четыре группы: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1 группа - эффективность выше плановой при R&gt; N;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3 группа - эффективность ниже плановой при N&gt; R&gt; = 0,75 N;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365132" w:rsidRDefault="00365132" w:rsidP="00365132">
      <w:pPr>
        <w:pStyle w:val="Con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6B34" w:rsidRPr="00A06B34" w:rsidRDefault="00A06B34" w:rsidP="00A06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A06B34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B3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A06B34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«Сещинское сельское поселение» на 2018 - 2020 годы</w:t>
      </w:r>
      <w:r w:rsidRPr="00A06B3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A06B34" w:rsidRPr="00A06B34" w:rsidTr="001801B8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A06B34" w:rsidRPr="00A06B34" w:rsidTr="001801B8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Эффективность выше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A06B34" w:rsidRPr="00A06B34" w:rsidTr="001801B8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A06B34" w:rsidRPr="00A06B34" w:rsidTr="001801B8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Эффективность ниже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A06B34" w:rsidRPr="00A06B34" w:rsidTr="001801B8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N=8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R=10</w:t>
      </w:r>
    </w:p>
    <w:p w:rsidR="00A06B34" w:rsidRPr="005B7B6D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R(10) &gt; N (8)</w:t>
      </w:r>
    </w:p>
    <w:p w:rsidR="00A06B34" w:rsidRDefault="00A06B34" w:rsidP="00A0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ВЫВОД:</w:t>
      </w:r>
      <w:r w:rsidRPr="00A06B34">
        <w:rPr>
          <w:rFonts w:ascii="Times New Roman" w:hAnsi="Times New Roman" w:cs="Times New Roman"/>
          <w:sz w:val="28"/>
          <w:szCs w:val="28"/>
        </w:rPr>
        <w:t xml:space="preserve"> согласно проведенному анализу и полученным показателям критериев эффективности муниципальной программы </w:t>
      </w:r>
      <w:r w:rsidRPr="00A06B34">
        <w:rPr>
          <w:rFonts w:ascii="Times New Roman" w:hAnsi="Times New Roman" w:cs="Times New Roman"/>
          <w:bCs/>
          <w:sz w:val="28"/>
          <w:szCs w:val="28"/>
        </w:rPr>
        <w:t>«</w:t>
      </w:r>
      <w:r w:rsidRPr="00A06B34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«Сещинское сельское поселение» на 2018 - 2020 годы</w:t>
      </w:r>
      <w:r w:rsidRPr="00A06B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06B3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265964">
        <w:rPr>
          <w:rFonts w:ascii="Times New Roman" w:hAnsi="Times New Roman" w:cs="Times New Roman"/>
          <w:sz w:val="28"/>
          <w:szCs w:val="28"/>
        </w:rPr>
        <w:t xml:space="preserve">. </w:t>
      </w:r>
      <w:r w:rsidRPr="00A06B34">
        <w:rPr>
          <w:rFonts w:ascii="Times New Roman" w:hAnsi="Times New Roman" w:cs="Times New Roman"/>
          <w:sz w:val="28"/>
          <w:szCs w:val="28"/>
        </w:rPr>
        <w:t>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Pr="005B7B6D" w:rsidRDefault="005B7B6D" w:rsidP="005B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5B7B6D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года на территории п.Сеща»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5B7B6D" w:rsidRPr="005B7B6D" w:rsidTr="001801B8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5B7B6D" w:rsidRPr="005B7B6D" w:rsidTr="001801B8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Эффективность выше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5B7B6D" w:rsidRPr="005B7B6D" w:rsidTr="001801B8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5B7B6D" w:rsidRPr="005B7B6D" w:rsidTr="001801B8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Эффективность ниже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5B7B6D" w:rsidRPr="005B7B6D" w:rsidTr="001801B8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N=6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R=6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R(6) = N (6)</w:t>
      </w:r>
    </w:p>
    <w:p w:rsidR="005B7B6D" w:rsidRDefault="005B7B6D" w:rsidP="005B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ВЫВОД:</w:t>
      </w:r>
      <w:r w:rsidRPr="005B7B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7B6D">
        <w:rPr>
          <w:rFonts w:ascii="Times New Roman" w:hAnsi="Times New Roman" w:cs="Times New Roman"/>
          <w:sz w:val="28"/>
          <w:szCs w:val="28"/>
        </w:rPr>
        <w:t>согласно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2018-2022 года на территории п.Сеща» эффективность программы плановая. Реализация данной программы осуществляется в основном за счет средств ф</w:t>
      </w:r>
      <w:r w:rsidRPr="005B7B6D">
        <w:rPr>
          <w:rFonts w:ascii="Times New Roman" w:hAnsi="Times New Roman" w:cs="Times New Roman"/>
          <w:bCs/>
          <w:sz w:val="28"/>
          <w:szCs w:val="28"/>
        </w:rPr>
        <w:t xml:space="preserve">едерального и областного бюджета в размере 95%.  Софинансирование из средств местного бюджета </w:t>
      </w:r>
      <w:r w:rsidRPr="005B7B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«Сещинское сельское поселение» осуществляется в размере 5 %. В 2018 году </w:t>
      </w:r>
      <w:r w:rsidRPr="005B7B6D">
        <w:rPr>
          <w:rFonts w:ascii="Times New Roman" w:hAnsi="Times New Roman" w:cs="Times New Roman"/>
          <w:sz w:val="28"/>
          <w:szCs w:val="28"/>
        </w:rPr>
        <w:t>средства из ф</w:t>
      </w:r>
      <w:r w:rsidRPr="005B7B6D">
        <w:rPr>
          <w:rFonts w:ascii="Times New Roman" w:hAnsi="Times New Roman" w:cs="Times New Roman"/>
          <w:bCs/>
          <w:sz w:val="28"/>
          <w:szCs w:val="28"/>
        </w:rPr>
        <w:t xml:space="preserve">едерального и областного бюджета </w:t>
      </w:r>
      <w:r w:rsidR="009E6D90">
        <w:rPr>
          <w:rFonts w:ascii="Times New Roman" w:hAnsi="Times New Roman" w:cs="Times New Roman"/>
          <w:bCs/>
          <w:sz w:val="28"/>
          <w:szCs w:val="28"/>
        </w:rPr>
        <w:t>не доведены до</w:t>
      </w:r>
      <w:r w:rsidRPr="005B7B6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«Сещинское сельское поселение».</w:t>
      </w:r>
    </w:p>
    <w:p w:rsidR="00B226F0" w:rsidRPr="00B226F0" w:rsidRDefault="00B226F0" w:rsidP="007E4B19">
      <w:pPr>
        <w:pStyle w:val="a3"/>
        <w:numPr>
          <w:ilvl w:val="0"/>
          <w:numId w:val="11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2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дефицита (профицита) бюджета и источников финансирования дефицита бюджета.</w:t>
      </w:r>
    </w:p>
    <w:p w:rsidR="00B226F0" w:rsidRDefault="00B226F0" w:rsidP="003E21D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 сбалансированный бюджет Сещинского сельского поселения. С учетом внесенных изменений бюджет поселения на 2018 год в окончательной редакции утвержден с дефицитом бюджета в сумме 256,9 тыс. рублей, </w:t>
      </w:r>
      <w:r w:rsidRPr="00B226F0"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2018 года бюджет Сещинского сельского поселения исполнен с профицитом в сумме 227,5 тыс. рублей.</w:t>
      </w:r>
    </w:p>
    <w:p w:rsidR="004F3E4B" w:rsidRDefault="004F3E4B" w:rsidP="00891A12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01.01.2018 года составлял 256,9 тыс. рублей, по состоянию на 01.01.2019 года – 484,4 тыс. рублей.</w:t>
      </w:r>
    </w:p>
    <w:p w:rsidR="00B226F0" w:rsidRPr="00644236" w:rsidRDefault="00644236" w:rsidP="007E4B19">
      <w:pPr>
        <w:pStyle w:val="a3"/>
        <w:numPr>
          <w:ilvl w:val="0"/>
          <w:numId w:val="11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226F0" w:rsidRPr="0064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состояния внутреннего долга муниципального образования.</w:t>
      </w:r>
    </w:p>
    <w:p w:rsidR="00B226F0" w:rsidRPr="00644236" w:rsidRDefault="00B226F0" w:rsidP="00DB5D3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решения Сещинского сельского Совета народных депутатов от 26.12.2017 № 164 «О бюджете муниципального образования «Сещинское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B226F0" w:rsidRDefault="00B226F0" w:rsidP="00441DE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первоначальной редакции бюджета Сещинского сельского поселения средства резервного фонда Сещинской сельской администрации предусматривались в сумме 20,0 тыс. рублей. В окончательной редакции бюджета поселения средства резервного фонда отсутствуют.</w:t>
      </w:r>
    </w:p>
    <w:p w:rsidR="009C45BC" w:rsidRPr="009C45BC" w:rsidRDefault="007E4B19" w:rsidP="00442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C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45BC" w:rsidRPr="009C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C45BC" w:rsidRPr="009C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9C45BC" w:rsidRPr="009C45BC" w:rsidRDefault="009C45BC" w:rsidP="00472EA5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проверке отчет об исполнении бюджета Сещинского сельского поселения содержит проект решения об утверждении отчета, состоящий из 3 пунктов и 4 приложений, что соответствует статье 264.6 Бюджетного кодекса Российской Федерации.</w:t>
      </w:r>
    </w:p>
    <w:p w:rsidR="009C45BC" w:rsidRPr="00653ADE" w:rsidRDefault="00B2254E" w:rsidP="00653ADE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</w:t>
      </w:r>
      <w:r w:rsidR="009C45BC" w:rsidRPr="00653AD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9C45BC" w:rsidRDefault="009C45BC" w:rsidP="00472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F67D9" w:rsidRPr="00DA6C5A" w:rsidRDefault="00DF67D9" w:rsidP="00DF67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использования субсидий </w:t>
      </w:r>
      <w:r w:rsidR="00DA6C5A" w:rsidRPr="00D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бюджетным учреждением культуры.</w:t>
      </w:r>
    </w:p>
    <w:p w:rsidR="00DF67D9" w:rsidRPr="00DF67D9" w:rsidRDefault="00DF67D9" w:rsidP="00DF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bCs/>
          <w:iCs/>
          <w:sz w:val="28"/>
          <w:szCs w:val="28"/>
        </w:rPr>
        <w:t>Форма 0503161</w:t>
      </w:r>
      <w:r w:rsidRPr="00DF67D9">
        <w:rPr>
          <w:rFonts w:ascii="Times New Roman" w:hAnsi="Times New Roman" w:cs="Times New Roman"/>
          <w:sz w:val="28"/>
          <w:szCs w:val="28"/>
        </w:rP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DF67D9" w:rsidRPr="00DF67D9" w:rsidRDefault="00DF67D9" w:rsidP="00DF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sz w:val="28"/>
          <w:szCs w:val="28"/>
        </w:rPr>
        <w:t>В сведениях отражается общее количество подведомственных учреждений на начало отчетного периода - 1:</w:t>
      </w:r>
    </w:p>
    <w:p w:rsidR="00DF67D9" w:rsidRPr="00DF67D9" w:rsidRDefault="00DF67D9" w:rsidP="00DF67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«Сещинское поселенческое культурно-досуговое учреждение». </w:t>
      </w:r>
    </w:p>
    <w:p w:rsidR="00DF67D9" w:rsidRPr="00DF67D9" w:rsidRDefault="00DF67D9" w:rsidP="00DF67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sz w:val="28"/>
          <w:szCs w:val="28"/>
        </w:rPr>
        <w:t>Постановлением Сещинской сельской администрации № 3 от 15.01.2018 года «О ликвидации Муниципального бюджетного учреждения культуры «Сещинское поселенческое культурно-досуговое учреждение»» было принято решение ликвидировать данное учреждение.</w:t>
      </w:r>
    </w:p>
    <w:p w:rsidR="00653ADE" w:rsidRPr="00DF67D9" w:rsidRDefault="00DF67D9" w:rsidP="00DF6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67D9">
        <w:rPr>
          <w:rFonts w:ascii="Times New Roman" w:hAnsi="Times New Roman" w:cs="Times New Roman"/>
          <w:sz w:val="28"/>
          <w:szCs w:val="28"/>
        </w:rPr>
        <w:t>21 сентября 2018 года в ЕГРЮЛ в отношении юридического лица муниципальное бюджетного учреждения культуры «Сещинское поселенческое культурно-досуговое учреждение» внесена запись о ликвидации юридического лица.</w:t>
      </w:r>
    </w:p>
    <w:p w:rsidR="00653ADE" w:rsidRPr="00653ADE" w:rsidRDefault="00653ADE" w:rsidP="001F0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ADE">
        <w:rPr>
          <w:rFonts w:ascii="Times New Roman" w:hAnsi="Times New Roman" w:cs="Times New Roman"/>
          <w:sz w:val="28"/>
          <w:szCs w:val="28"/>
        </w:rPr>
        <w:t>В 2018 году бюджетному учреждению культуры предоставлена субсидия на выполнение муниципального задания в сумме 330,8 тыс. рублей, которая направлена на:</w:t>
      </w:r>
    </w:p>
    <w:p w:rsidR="00653ADE" w:rsidRPr="00653ADE" w:rsidRDefault="00653ADE" w:rsidP="0065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«Расходы на выплаты персоналу в целях обеспечения выполнения функций муниципальными органами» - 117,9 тыс. рублей;</w:t>
      </w:r>
    </w:p>
    <w:p w:rsidR="00653ADE" w:rsidRPr="00653ADE" w:rsidRDefault="00653ADE" w:rsidP="0065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«Закупка товаров, работ и услуг для обеспечения муниципальных нужд» - 155,0 тыс. рублей;</w:t>
      </w:r>
    </w:p>
    <w:p w:rsidR="00653ADE" w:rsidRPr="00653ADE" w:rsidRDefault="00653ADE" w:rsidP="0065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- 300 «Социальные выплаты» - 44,6 тыс. рублей; </w:t>
      </w:r>
    </w:p>
    <w:p w:rsidR="00653ADE" w:rsidRDefault="00653ADE" w:rsidP="0066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>- 800 «Иные бюджетные ассигнования» 13,3 тыс. рублей</w:t>
      </w:r>
      <w:r w:rsidR="00664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15B" w:rsidRPr="001A678A" w:rsidRDefault="0066415B" w:rsidP="001A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F22" w:rsidRPr="001A678A" w:rsidRDefault="00D55F48" w:rsidP="00627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C3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C0AD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D4E24"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экспертно–аналитического мероприятия сделан вывод, 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FC6B12">
        <w:rPr>
          <w:rFonts w:ascii="Times New Roman" w:hAnsi="Times New Roman" w:cs="Times New Roman"/>
          <w:sz w:val="28"/>
          <w:szCs w:val="28"/>
        </w:rPr>
        <w:t>0</w:t>
      </w:r>
      <w:r w:rsidR="00ED4E24" w:rsidRPr="00622CF0">
        <w:rPr>
          <w:rFonts w:ascii="Times New Roman" w:hAnsi="Times New Roman" w:cs="Times New Roman"/>
          <w:sz w:val="28"/>
          <w:szCs w:val="28"/>
        </w:rPr>
        <w:t>,</w:t>
      </w:r>
      <w:r w:rsidR="003822A0">
        <w:rPr>
          <w:rFonts w:ascii="Times New Roman" w:hAnsi="Times New Roman" w:cs="Times New Roman"/>
          <w:sz w:val="28"/>
          <w:szCs w:val="28"/>
        </w:rPr>
        <w:t>3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</w:t>
      </w:r>
      <w:r w:rsidR="00627F22">
        <w:rPr>
          <w:rFonts w:ascii="Times New Roman" w:hAnsi="Times New Roman" w:cs="Times New Roman"/>
          <w:sz w:val="28"/>
          <w:szCs w:val="28"/>
        </w:rPr>
        <w:t>штрафных санкций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627F22">
        <w:rPr>
          <w:rFonts w:ascii="Times New Roman" w:hAnsi="Times New Roman" w:cs="Times New Roman"/>
          <w:sz w:val="28"/>
          <w:szCs w:val="28"/>
        </w:rPr>
        <w:t>,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 </w:t>
      </w:r>
      <w:r w:rsidR="00627F22" w:rsidRPr="00627F22">
        <w:rPr>
          <w:rFonts w:ascii="Times New Roman" w:hAnsi="Times New Roman" w:cs="Times New Roman"/>
          <w:sz w:val="28"/>
          <w:szCs w:val="28"/>
        </w:rPr>
        <w:t>законодательства о страховых взносах</w:t>
      </w:r>
      <w:r w:rsidR="00FB50F1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ED4E24" w:rsidRDefault="00FB50F1" w:rsidP="00627F22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Сенинская сельская администрация – 01, тыс. рублей, </w:t>
      </w:r>
    </w:p>
    <w:p w:rsidR="00D413B7" w:rsidRPr="00D413B7" w:rsidRDefault="00D413B7" w:rsidP="00D413B7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Pr="00D413B7">
        <w:rPr>
          <w:rFonts w:ascii="Times New Roman" w:hAnsi="Times New Roman" w:cs="Times New Roman"/>
          <w:sz w:val="28"/>
          <w:szCs w:val="28"/>
        </w:rPr>
        <w:t xml:space="preserve"> МБУК «Сещинское поселенческое культурно-досуговое учреждение» -</w:t>
      </w:r>
      <w:r w:rsidR="00DE6010">
        <w:rPr>
          <w:rFonts w:ascii="Times New Roman" w:hAnsi="Times New Roman" w:cs="Times New Roman"/>
          <w:sz w:val="28"/>
          <w:szCs w:val="28"/>
        </w:rPr>
        <w:t xml:space="preserve"> </w:t>
      </w:r>
      <w:r w:rsidRPr="00D413B7">
        <w:rPr>
          <w:rFonts w:ascii="Times New Roman" w:hAnsi="Times New Roman" w:cs="Times New Roman"/>
          <w:sz w:val="28"/>
          <w:szCs w:val="28"/>
        </w:rPr>
        <w:t>0,2 тыс. рублей.</w:t>
      </w:r>
    </w:p>
    <w:p w:rsidR="00673069" w:rsidRDefault="00673069" w:rsidP="0006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F22" w:rsidRDefault="00D413B7" w:rsidP="00063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F22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муниципального образования «Сещинское сельское поселение» за 2018 год в Сещинский сельский Совет народных депутатов с предложением рассмотреть проект решения «Об исполнении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«Сещинское сельское поселение» за 2018 год.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Сещинской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эффективным управлением дебиторской и кредиторской задолженности.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9B511E" w:rsidRDefault="009B511E" w:rsidP="00063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DD2" w:rsidRDefault="000F2DD2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DD2" w:rsidRDefault="000F2DD2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0CC" w:rsidSect="00536B2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A" w:rsidRDefault="00FA47BA" w:rsidP="00536B2C">
      <w:pPr>
        <w:spacing w:after="0" w:line="240" w:lineRule="auto"/>
      </w:pPr>
      <w:r>
        <w:separator/>
      </w:r>
    </w:p>
  </w:endnote>
  <w:endnote w:type="continuationSeparator" w:id="0">
    <w:p w:rsidR="00FA47BA" w:rsidRDefault="00FA47BA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A" w:rsidRDefault="00FA47BA" w:rsidP="00536B2C">
      <w:pPr>
        <w:spacing w:after="0" w:line="240" w:lineRule="auto"/>
      </w:pPr>
      <w:r>
        <w:separator/>
      </w:r>
    </w:p>
  </w:footnote>
  <w:footnote w:type="continuationSeparator" w:id="0">
    <w:p w:rsidR="00FA47BA" w:rsidRDefault="00FA47BA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186"/>
      <w:docPartObj>
        <w:docPartGallery w:val="Page Numbers (Top of Page)"/>
        <w:docPartUnique/>
      </w:docPartObj>
    </w:sdtPr>
    <w:sdtEndPr/>
    <w:sdtContent>
      <w:p w:rsidR="001801B8" w:rsidRDefault="008851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D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01B8" w:rsidRDefault="001801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B468A"/>
    <w:multiLevelType w:val="hybridMultilevel"/>
    <w:tmpl w:val="9DAC7228"/>
    <w:lvl w:ilvl="0" w:tplc="F8B4AA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B1A8C"/>
    <w:multiLevelType w:val="hybridMultilevel"/>
    <w:tmpl w:val="443C1BE6"/>
    <w:lvl w:ilvl="0" w:tplc="9236A9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7265CB"/>
    <w:multiLevelType w:val="hybridMultilevel"/>
    <w:tmpl w:val="D960B84E"/>
    <w:lvl w:ilvl="0" w:tplc="C9EE53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741EC"/>
    <w:multiLevelType w:val="hybridMultilevel"/>
    <w:tmpl w:val="A75C06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9D5"/>
    <w:rsid w:val="00002DD7"/>
    <w:rsid w:val="00002F86"/>
    <w:rsid w:val="00004BFA"/>
    <w:rsid w:val="00014323"/>
    <w:rsid w:val="00020AAC"/>
    <w:rsid w:val="00021F01"/>
    <w:rsid w:val="00023F4B"/>
    <w:rsid w:val="00027820"/>
    <w:rsid w:val="00041B52"/>
    <w:rsid w:val="00042BE8"/>
    <w:rsid w:val="0004449D"/>
    <w:rsid w:val="00045974"/>
    <w:rsid w:val="000463BF"/>
    <w:rsid w:val="00051DD3"/>
    <w:rsid w:val="000575EC"/>
    <w:rsid w:val="00063F22"/>
    <w:rsid w:val="000640EA"/>
    <w:rsid w:val="00066CF1"/>
    <w:rsid w:val="000704D4"/>
    <w:rsid w:val="00076AFB"/>
    <w:rsid w:val="000822B7"/>
    <w:rsid w:val="00083F01"/>
    <w:rsid w:val="00085862"/>
    <w:rsid w:val="0008613B"/>
    <w:rsid w:val="000877C3"/>
    <w:rsid w:val="00091ADA"/>
    <w:rsid w:val="000939CB"/>
    <w:rsid w:val="0009403F"/>
    <w:rsid w:val="00096EC5"/>
    <w:rsid w:val="000A1C99"/>
    <w:rsid w:val="000A2F62"/>
    <w:rsid w:val="000A4F3E"/>
    <w:rsid w:val="000B0550"/>
    <w:rsid w:val="000C43CF"/>
    <w:rsid w:val="000C460A"/>
    <w:rsid w:val="000D545F"/>
    <w:rsid w:val="000D63F6"/>
    <w:rsid w:val="000E2E90"/>
    <w:rsid w:val="000F2901"/>
    <w:rsid w:val="000F2DD2"/>
    <w:rsid w:val="00100457"/>
    <w:rsid w:val="00102D81"/>
    <w:rsid w:val="00104A2B"/>
    <w:rsid w:val="0010514C"/>
    <w:rsid w:val="00106505"/>
    <w:rsid w:val="001066F9"/>
    <w:rsid w:val="00110439"/>
    <w:rsid w:val="001115D8"/>
    <w:rsid w:val="0011533B"/>
    <w:rsid w:val="00116E59"/>
    <w:rsid w:val="00117A2A"/>
    <w:rsid w:val="00122E6D"/>
    <w:rsid w:val="00124863"/>
    <w:rsid w:val="001265E6"/>
    <w:rsid w:val="00134862"/>
    <w:rsid w:val="0015006C"/>
    <w:rsid w:val="00155EF8"/>
    <w:rsid w:val="00160B28"/>
    <w:rsid w:val="001678C5"/>
    <w:rsid w:val="00170FA3"/>
    <w:rsid w:val="001801B8"/>
    <w:rsid w:val="00182518"/>
    <w:rsid w:val="001831EE"/>
    <w:rsid w:val="001913D1"/>
    <w:rsid w:val="001A0D0D"/>
    <w:rsid w:val="001A3826"/>
    <w:rsid w:val="001A678A"/>
    <w:rsid w:val="001B435C"/>
    <w:rsid w:val="001B43EC"/>
    <w:rsid w:val="001B63C3"/>
    <w:rsid w:val="001C2B9E"/>
    <w:rsid w:val="001C3938"/>
    <w:rsid w:val="001C46B3"/>
    <w:rsid w:val="001C66D3"/>
    <w:rsid w:val="001D1460"/>
    <w:rsid w:val="001D5C6D"/>
    <w:rsid w:val="001E5AC1"/>
    <w:rsid w:val="001F0092"/>
    <w:rsid w:val="001F0C54"/>
    <w:rsid w:val="001F2F11"/>
    <w:rsid w:val="001F4977"/>
    <w:rsid w:val="001F5E81"/>
    <w:rsid w:val="00200016"/>
    <w:rsid w:val="00201F12"/>
    <w:rsid w:val="00206BE4"/>
    <w:rsid w:val="002104A3"/>
    <w:rsid w:val="00210F12"/>
    <w:rsid w:val="002210B7"/>
    <w:rsid w:val="00221868"/>
    <w:rsid w:val="00222F84"/>
    <w:rsid w:val="002253FC"/>
    <w:rsid w:val="00226F18"/>
    <w:rsid w:val="00233ACC"/>
    <w:rsid w:val="00240AF5"/>
    <w:rsid w:val="00244EA8"/>
    <w:rsid w:val="00252DA2"/>
    <w:rsid w:val="0025655A"/>
    <w:rsid w:val="00256F27"/>
    <w:rsid w:val="00257F36"/>
    <w:rsid w:val="00261F57"/>
    <w:rsid w:val="00265964"/>
    <w:rsid w:val="0026618F"/>
    <w:rsid w:val="00271B4B"/>
    <w:rsid w:val="00275AE2"/>
    <w:rsid w:val="0027641E"/>
    <w:rsid w:val="00277415"/>
    <w:rsid w:val="00285932"/>
    <w:rsid w:val="00285C2A"/>
    <w:rsid w:val="002872DB"/>
    <w:rsid w:val="00287565"/>
    <w:rsid w:val="00292656"/>
    <w:rsid w:val="002A21AE"/>
    <w:rsid w:val="002A2BFB"/>
    <w:rsid w:val="002A3761"/>
    <w:rsid w:val="002A54D2"/>
    <w:rsid w:val="002A71D3"/>
    <w:rsid w:val="002A744B"/>
    <w:rsid w:val="002A7648"/>
    <w:rsid w:val="002B1507"/>
    <w:rsid w:val="002B4527"/>
    <w:rsid w:val="002B55CD"/>
    <w:rsid w:val="002B626C"/>
    <w:rsid w:val="002B7F67"/>
    <w:rsid w:val="002C100E"/>
    <w:rsid w:val="002C35EB"/>
    <w:rsid w:val="002C5A13"/>
    <w:rsid w:val="002D1A63"/>
    <w:rsid w:val="002D3665"/>
    <w:rsid w:val="002D5AD2"/>
    <w:rsid w:val="002E0C2D"/>
    <w:rsid w:val="002E0D23"/>
    <w:rsid w:val="002F2334"/>
    <w:rsid w:val="0030094A"/>
    <w:rsid w:val="0031147B"/>
    <w:rsid w:val="003159AD"/>
    <w:rsid w:val="00320CD6"/>
    <w:rsid w:val="00321575"/>
    <w:rsid w:val="00321F3B"/>
    <w:rsid w:val="00331783"/>
    <w:rsid w:val="00337452"/>
    <w:rsid w:val="003408FA"/>
    <w:rsid w:val="00340997"/>
    <w:rsid w:val="00341CB0"/>
    <w:rsid w:val="0035194D"/>
    <w:rsid w:val="0035606F"/>
    <w:rsid w:val="003616D2"/>
    <w:rsid w:val="00361D75"/>
    <w:rsid w:val="00363FC4"/>
    <w:rsid w:val="00365132"/>
    <w:rsid w:val="00366C7D"/>
    <w:rsid w:val="003724CE"/>
    <w:rsid w:val="00376301"/>
    <w:rsid w:val="00381AA0"/>
    <w:rsid w:val="003822A0"/>
    <w:rsid w:val="00385A24"/>
    <w:rsid w:val="0039054C"/>
    <w:rsid w:val="00392DAC"/>
    <w:rsid w:val="00397734"/>
    <w:rsid w:val="003A419F"/>
    <w:rsid w:val="003B112E"/>
    <w:rsid w:val="003B48EA"/>
    <w:rsid w:val="003B6CC2"/>
    <w:rsid w:val="003C17E2"/>
    <w:rsid w:val="003C2A2B"/>
    <w:rsid w:val="003C5161"/>
    <w:rsid w:val="003C565C"/>
    <w:rsid w:val="003C6311"/>
    <w:rsid w:val="003D057A"/>
    <w:rsid w:val="003D2ACB"/>
    <w:rsid w:val="003E0B70"/>
    <w:rsid w:val="003E21DC"/>
    <w:rsid w:val="003E4B95"/>
    <w:rsid w:val="003F03B6"/>
    <w:rsid w:val="003F149D"/>
    <w:rsid w:val="003F75B3"/>
    <w:rsid w:val="003F7732"/>
    <w:rsid w:val="003F7AC2"/>
    <w:rsid w:val="00400A2D"/>
    <w:rsid w:val="00404C91"/>
    <w:rsid w:val="00416709"/>
    <w:rsid w:val="00417B55"/>
    <w:rsid w:val="00417DD7"/>
    <w:rsid w:val="004212E3"/>
    <w:rsid w:val="00423CB5"/>
    <w:rsid w:val="00423F1C"/>
    <w:rsid w:val="00427539"/>
    <w:rsid w:val="00427D8F"/>
    <w:rsid w:val="004301E9"/>
    <w:rsid w:val="00432B8B"/>
    <w:rsid w:val="00433622"/>
    <w:rsid w:val="00434542"/>
    <w:rsid w:val="00436599"/>
    <w:rsid w:val="00437259"/>
    <w:rsid w:val="00441CA8"/>
    <w:rsid w:val="00441DE3"/>
    <w:rsid w:val="00442F92"/>
    <w:rsid w:val="00450B21"/>
    <w:rsid w:val="00456084"/>
    <w:rsid w:val="00457B7E"/>
    <w:rsid w:val="004616C8"/>
    <w:rsid w:val="004625E6"/>
    <w:rsid w:val="004705BC"/>
    <w:rsid w:val="004727B4"/>
    <w:rsid w:val="00472E50"/>
    <w:rsid w:val="00472EA5"/>
    <w:rsid w:val="00475461"/>
    <w:rsid w:val="004755A0"/>
    <w:rsid w:val="00480E35"/>
    <w:rsid w:val="004811D7"/>
    <w:rsid w:val="00483713"/>
    <w:rsid w:val="00487316"/>
    <w:rsid w:val="00487D1C"/>
    <w:rsid w:val="004954FA"/>
    <w:rsid w:val="004974B5"/>
    <w:rsid w:val="00497B05"/>
    <w:rsid w:val="004A2CE7"/>
    <w:rsid w:val="004A39E3"/>
    <w:rsid w:val="004B1DF2"/>
    <w:rsid w:val="004B4787"/>
    <w:rsid w:val="004B4A24"/>
    <w:rsid w:val="004B5E00"/>
    <w:rsid w:val="004C07DC"/>
    <w:rsid w:val="004C2C25"/>
    <w:rsid w:val="004C3065"/>
    <w:rsid w:val="004C65C5"/>
    <w:rsid w:val="004D20D2"/>
    <w:rsid w:val="004D2B05"/>
    <w:rsid w:val="004D2DE0"/>
    <w:rsid w:val="004D4400"/>
    <w:rsid w:val="004D717F"/>
    <w:rsid w:val="004E1DF0"/>
    <w:rsid w:val="004E73F8"/>
    <w:rsid w:val="004F23E3"/>
    <w:rsid w:val="004F3E4B"/>
    <w:rsid w:val="005026FE"/>
    <w:rsid w:val="00504ECF"/>
    <w:rsid w:val="00521ABE"/>
    <w:rsid w:val="005224C5"/>
    <w:rsid w:val="00523EC9"/>
    <w:rsid w:val="00525298"/>
    <w:rsid w:val="00525AD3"/>
    <w:rsid w:val="00530F9C"/>
    <w:rsid w:val="0053114C"/>
    <w:rsid w:val="00533A7E"/>
    <w:rsid w:val="005355F9"/>
    <w:rsid w:val="005356F5"/>
    <w:rsid w:val="00536335"/>
    <w:rsid w:val="00536727"/>
    <w:rsid w:val="00536B2C"/>
    <w:rsid w:val="00536F2B"/>
    <w:rsid w:val="00543148"/>
    <w:rsid w:val="00550EFD"/>
    <w:rsid w:val="00557B34"/>
    <w:rsid w:val="00560922"/>
    <w:rsid w:val="00565B1B"/>
    <w:rsid w:val="005663F6"/>
    <w:rsid w:val="00571CEE"/>
    <w:rsid w:val="0057501D"/>
    <w:rsid w:val="00582861"/>
    <w:rsid w:val="00584C89"/>
    <w:rsid w:val="00586469"/>
    <w:rsid w:val="005920CC"/>
    <w:rsid w:val="005A03B9"/>
    <w:rsid w:val="005A2521"/>
    <w:rsid w:val="005A6BFF"/>
    <w:rsid w:val="005B093F"/>
    <w:rsid w:val="005B30F9"/>
    <w:rsid w:val="005B3CA0"/>
    <w:rsid w:val="005B6A50"/>
    <w:rsid w:val="005B7B6D"/>
    <w:rsid w:val="005C0989"/>
    <w:rsid w:val="005C4A0E"/>
    <w:rsid w:val="005C63E3"/>
    <w:rsid w:val="005C652F"/>
    <w:rsid w:val="005D760C"/>
    <w:rsid w:val="005E38BE"/>
    <w:rsid w:val="005F10D6"/>
    <w:rsid w:val="005F265B"/>
    <w:rsid w:val="005F3882"/>
    <w:rsid w:val="005F46AB"/>
    <w:rsid w:val="005F5993"/>
    <w:rsid w:val="006063EA"/>
    <w:rsid w:val="006141B4"/>
    <w:rsid w:val="006162E4"/>
    <w:rsid w:val="00617BC8"/>
    <w:rsid w:val="00627F22"/>
    <w:rsid w:val="0063033F"/>
    <w:rsid w:val="00632BAB"/>
    <w:rsid w:val="0063351D"/>
    <w:rsid w:val="006374A0"/>
    <w:rsid w:val="00644236"/>
    <w:rsid w:val="006522E0"/>
    <w:rsid w:val="00653ADE"/>
    <w:rsid w:val="00654C2D"/>
    <w:rsid w:val="00655EBA"/>
    <w:rsid w:val="0066415B"/>
    <w:rsid w:val="006707FE"/>
    <w:rsid w:val="00673069"/>
    <w:rsid w:val="00677025"/>
    <w:rsid w:val="0068004E"/>
    <w:rsid w:val="00686B09"/>
    <w:rsid w:val="00693551"/>
    <w:rsid w:val="006B1113"/>
    <w:rsid w:val="006B43C1"/>
    <w:rsid w:val="006F0F92"/>
    <w:rsid w:val="006F2B90"/>
    <w:rsid w:val="00702D1A"/>
    <w:rsid w:val="00707CB8"/>
    <w:rsid w:val="00720A75"/>
    <w:rsid w:val="00725214"/>
    <w:rsid w:val="00731DBF"/>
    <w:rsid w:val="007341CF"/>
    <w:rsid w:val="007360E1"/>
    <w:rsid w:val="00740389"/>
    <w:rsid w:val="00740549"/>
    <w:rsid w:val="00740FF8"/>
    <w:rsid w:val="00741B38"/>
    <w:rsid w:val="00742114"/>
    <w:rsid w:val="00743359"/>
    <w:rsid w:val="0074369E"/>
    <w:rsid w:val="00743980"/>
    <w:rsid w:val="0074550F"/>
    <w:rsid w:val="0074558C"/>
    <w:rsid w:val="00751452"/>
    <w:rsid w:val="007548C3"/>
    <w:rsid w:val="007551A2"/>
    <w:rsid w:val="00756D32"/>
    <w:rsid w:val="00761648"/>
    <w:rsid w:val="00763F24"/>
    <w:rsid w:val="00777931"/>
    <w:rsid w:val="00785B0C"/>
    <w:rsid w:val="00787E49"/>
    <w:rsid w:val="0079269C"/>
    <w:rsid w:val="0079451B"/>
    <w:rsid w:val="0079773C"/>
    <w:rsid w:val="007A193C"/>
    <w:rsid w:val="007A6230"/>
    <w:rsid w:val="007A77F3"/>
    <w:rsid w:val="007C020D"/>
    <w:rsid w:val="007C0AD3"/>
    <w:rsid w:val="007C5F85"/>
    <w:rsid w:val="007C6132"/>
    <w:rsid w:val="007D064B"/>
    <w:rsid w:val="007D55DC"/>
    <w:rsid w:val="007D5BFD"/>
    <w:rsid w:val="007D60DD"/>
    <w:rsid w:val="007D7FEA"/>
    <w:rsid w:val="007E4B19"/>
    <w:rsid w:val="008126DE"/>
    <w:rsid w:val="008224A9"/>
    <w:rsid w:val="008224F1"/>
    <w:rsid w:val="008245D1"/>
    <w:rsid w:val="00832796"/>
    <w:rsid w:val="00837598"/>
    <w:rsid w:val="00843330"/>
    <w:rsid w:val="00845CBA"/>
    <w:rsid w:val="00861E0B"/>
    <w:rsid w:val="00862914"/>
    <w:rsid w:val="00863B17"/>
    <w:rsid w:val="0086531A"/>
    <w:rsid w:val="0087216E"/>
    <w:rsid w:val="00876DC1"/>
    <w:rsid w:val="008843B9"/>
    <w:rsid w:val="00885068"/>
    <w:rsid w:val="00885170"/>
    <w:rsid w:val="00885BEA"/>
    <w:rsid w:val="008874A6"/>
    <w:rsid w:val="0089005D"/>
    <w:rsid w:val="00890124"/>
    <w:rsid w:val="00891A12"/>
    <w:rsid w:val="00893196"/>
    <w:rsid w:val="00895D2F"/>
    <w:rsid w:val="008A060F"/>
    <w:rsid w:val="008A4645"/>
    <w:rsid w:val="008B0C09"/>
    <w:rsid w:val="008B4B15"/>
    <w:rsid w:val="008C31C0"/>
    <w:rsid w:val="008C78C5"/>
    <w:rsid w:val="008D3EB0"/>
    <w:rsid w:val="008D4E34"/>
    <w:rsid w:val="008D6952"/>
    <w:rsid w:val="008E769E"/>
    <w:rsid w:val="008F37F4"/>
    <w:rsid w:val="008F3E39"/>
    <w:rsid w:val="008F4CE6"/>
    <w:rsid w:val="009000DC"/>
    <w:rsid w:val="00906733"/>
    <w:rsid w:val="0090770D"/>
    <w:rsid w:val="009106A1"/>
    <w:rsid w:val="0091127B"/>
    <w:rsid w:val="0091286D"/>
    <w:rsid w:val="00913651"/>
    <w:rsid w:val="0091381C"/>
    <w:rsid w:val="00913A5A"/>
    <w:rsid w:val="00913D2A"/>
    <w:rsid w:val="00914079"/>
    <w:rsid w:val="009205CF"/>
    <w:rsid w:val="00922716"/>
    <w:rsid w:val="00922B10"/>
    <w:rsid w:val="0092370E"/>
    <w:rsid w:val="00930BBF"/>
    <w:rsid w:val="00935D0D"/>
    <w:rsid w:val="0093791B"/>
    <w:rsid w:val="00942CEC"/>
    <w:rsid w:val="00942D89"/>
    <w:rsid w:val="00944DB5"/>
    <w:rsid w:val="009502AB"/>
    <w:rsid w:val="00950345"/>
    <w:rsid w:val="00951721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85A7A"/>
    <w:rsid w:val="00991A09"/>
    <w:rsid w:val="00992058"/>
    <w:rsid w:val="009B2D36"/>
    <w:rsid w:val="009B511E"/>
    <w:rsid w:val="009B7DFC"/>
    <w:rsid w:val="009C0005"/>
    <w:rsid w:val="009C22B1"/>
    <w:rsid w:val="009C45BC"/>
    <w:rsid w:val="009C79A2"/>
    <w:rsid w:val="009D183F"/>
    <w:rsid w:val="009D2293"/>
    <w:rsid w:val="009D5214"/>
    <w:rsid w:val="009D5718"/>
    <w:rsid w:val="009D73DB"/>
    <w:rsid w:val="009D7B9F"/>
    <w:rsid w:val="009E6D90"/>
    <w:rsid w:val="009E7139"/>
    <w:rsid w:val="009F4D23"/>
    <w:rsid w:val="009F505F"/>
    <w:rsid w:val="009F59D5"/>
    <w:rsid w:val="00A02870"/>
    <w:rsid w:val="00A06B34"/>
    <w:rsid w:val="00A11B26"/>
    <w:rsid w:val="00A15260"/>
    <w:rsid w:val="00A22980"/>
    <w:rsid w:val="00A23C9C"/>
    <w:rsid w:val="00A27338"/>
    <w:rsid w:val="00A27D53"/>
    <w:rsid w:val="00A321BF"/>
    <w:rsid w:val="00A33D0C"/>
    <w:rsid w:val="00A524B7"/>
    <w:rsid w:val="00A55455"/>
    <w:rsid w:val="00A55B3A"/>
    <w:rsid w:val="00A55B3C"/>
    <w:rsid w:val="00A560B7"/>
    <w:rsid w:val="00A56A39"/>
    <w:rsid w:val="00A57DB0"/>
    <w:rsid w:val="00A6256F"/>
    <w:rsid w:val="00A738E4"/>
    <w:rsid w:val="00A750BC"/>
    <w:rsid w:val="00A84D35"/>
    <w:rsid w:val="00A86E8E"/>
    <w:rsid w:val="00A97992"/>
    <w:rsid w:val="00AA45DC"/>
    <w:rsid w:val="00AA72C8"/>
    <w:rsid w:val="00AB4C05"/>
    <w:rsid w:val="00AC13D6"/>
    <w:rsid w:val="00AC5AB8"/>
    <w:rsid w:val="00AC63B4"/>
    <w:rsid w:val="00AC7D5F"/>
    <w:rsid w:val="00AD2399"/>
    <w:rsid w:val="00AD3291"/>
    <w:rsid w:val="00AD461D"/>
    <w:rsid w:val="00AD6199"/>
    <w:rsid w:val="00AD7B47"/>
    <w:rsid w:val="00AD7C74"/>
    <w:rsid w:val="00AE16D6"/>
    <w:rsid w:val="00AF6FD7"/>
    <w:rsid w:val="00B01DF5"/>
    <w:rsid w:val="00B03615"/>
    <w:rsid w:val="00B05279"/>
    <w:rsid w:val="00B1067F"/>
    <w:rsid w:val="00B10B54"/>
    <w:rsid w:val="00B11003"/>
    <w:rsid w:val="00B1183D"/>
    <w:rsid w:val="00B13317"/>
    <w:rsid w:val="00B13C34"/>
    <w:rsid w:val="00B20748"/>
    <w:rsid w:val="00B21EF1"/>
    <w:rsid w:val="00B2254E"/>
    <w:rsid w:val="00B226F0"/>
    <w:rsid w:val="00B2540A"/>
    <w:rsid w:val="00B25F4E"/>
    <w:rsid w:val="00B36BF2"/>
    <w:rsid w:val="00B377F1"/>
    <w:rsid w:val="00B412D0"/>
    <w:rsid w:val="00B43DEF"/>
    <w:rsid w:val="00B45097"/>
    <w:rsid w:val="00B45326"/>
    <w:rsid w:val="00B54EBE"/>
    <w:rsid w:val="00B60760"/>
    <w:rsid w:val="00B7796E"/>
    <w:rsid w:val="00B827D9"/>
    <w:rsid w:val="00B844EC"/>
    <w:rsid w:val="00B85B4B"/>
    <w:rsid w:val="00B87F20"/>
    <w:rsid w:val="00B9147E"/>
    <w:rsid w:val="00B922F1"/>
    <w:rsid w:val="00B933F0"/>
    <w:rsid w:val="00B97342"/>
    <w:rsid w:val="00BA1FA7"/>
    <w:rsid w:val="00BA3AA6"/>
    <w:rsid w:val="00BB7D42"/>
    <w:rsid w:val="00BD0E92"/>
    <w:rsid w:val="00BD167E"/>
    <w:rsid w:val="00BD40E9"/>
    <w:rsid w:val="00BD5427"/>
    <w:rsid w:val="00BD75DD"/>
    <w:rsid w:val="00BE0A3B"/>
    <w:rsid w:val="00BE2D69"/>
    <w:rsid w:val="00BE491C"/>
    <w:rsid w:val="00BE4B05"/>
    <w:rsid w:val="00BF2326"/>
    <w:rsid w:val="00BF6507"/>
    <w:rsid w:val="00C03A45"/>
    <w:rsid w:val="00C067F0"/>
    <w:rsid w:val="00C06800"/>
    <w:rsid w:val="00C07776"/>
    <w:rsid w:val="00C125A6"/>
    <w:rsid w:val="00C13D5F"/>
    <w:rsid w:val="00C154CF"/>
    <w:rsid w:val="00C16233"/>
    <w:rsid w:val="00C202C3"/>
    <w:rsid w:val="00C2391F"/>
    <w:rsid w:val="00C246F1"/>
    <w:rsid w:val="00C27343"/>
    <w:rsid w:val="00C31588"/>
    <w:rsid w:val="00C34E34"/>
    <w:rsid w:val="00C35A6B"/>
    <w:rsid w:val="00C41DEF"/>
    <w:rsid w:val="00C459AE"/>
    <w:rsid w:val="00C62DB3"/>
    <w:rsid w:val="00C67709"/>
    <w:rsid w:val="00C67B6B"/>
    <w:rsid w:val="00C72869"/>
    <w:rsid w:val="00C7455F"/>
    <w:rsid w:val="00C74C54"/>
    <w:rsid w:val="00C7626E"/>
    <w:rsid w:val="00C927B5"/>
    <w:rsid w:val="00C93CF9"/>
    <w:rsid w:val="00C97DD7"/>
    <w:rsid w:val="00CA19A3"/>
    <w:rsid w:val="00CA25EF"/>
    <w:rsid w:val="00CA40E4"/>
    <w:rsid w:val="00CA7092"/>
    <w:rsid w:val="00CB4058"/>
    <w:rsid w:val="00CC115E"/>
    <w:rsid w:val="00CC3FB9"/>
    <w:rsid w:val="00CC48EC"/>
    <w:rsid w:val="00CC57E6"/>
    <w:rsid w:val="00CC6DDF"/>
    <w:rsid w:val="00CD3BD5"/>
    <w:rsid w:val="00CD7F3D"/>
    <w:rsid w:val="00CE4EB7"/>
    <w:rsid w:val="00CF0D8D"/>
    <w:rsid w:val="00CF3CD6"/>
    <w:rsid w:val="00CF512E"/>
    <w:rsid w:val="00D01F4C"/>
    <w:rsid w:val="00D10569"/>
    <w:rsid w:val="00D10A0A"/>
    <w:rsid w:val="00D1216E"/>
    <w:rsid w:val="00D13C75"/>
    <w:rsid w:val="00D1694F"/>
    <w:rsid w:val="00D21894"/>
    <w:rsid w:val="00D26816"/>
    <w:rsid w:val="00D3330B"/>
    <w:rsid w:val="00D35646"/>
    <w:rsid w:val="00D35939"/>
    <w:rsid w:val="00D36B27"/>
    <w:rsid w:val="00D3796F"/>
    <w:rsid w:val="00D413B7"/>
    <w:rsid w:val="00D43814"/>
    <w:rsid w:val="00D43CEB"/>
    <w:rsid w:val="00D44E3B"/>
    <w:rsid w:val="00D51C17"/>
    <w:rsid w:val="00D5215E"/>
    <w:rsid w:val="00D55F48"/>
    <w:rsid w:val="00D62D09"/>
    <w:rsid w:val="00D6423E"/>
    <w:rsid w:val="00D7021D"/>
    <w:rsid w:val="00D758E9"/>
    <w:rsid w:val="00D76FA5"/>
    <w:rsid w:val="00D77EFD"/>
    <w:rsid w:val="00D82EB1"/>
    <w:rsid w:val="00D85760"/>
    <w:rsid w:val="00D94858"/>
    <w:rsid w:val="00D95D77"/>
    <w:rsid w:val="00DA51B2"/>
    <w:rsid w:val="00DA66BA"/>
    <w:rsid w:val="00DA6C5A"/>
    <w:rsid w:val="00DB0977"/>
    <w:rsid w:val="00DB1431"/>
    <w:rsid w:val="00DB2D0E"/>
    <w:rsid w:val="00DB5D3A"/>
    <w:rsid w:val="00DC542C"/>
    <w:rsid w:val="00DC70F4"/>
    <w:rsid w:val="00DC75FC"/>
    <w:rsid w:val="00DD1CA9"/>
    <w:rsid w:val="00DD1CF5"/>
    <w:rsid w:val="00DD5714"/>
    <w:rsid w:val="00DD619B"/>
    <w:rsid w:val="00DD6D75"/>
    <w:rsid w:val="00DE348B"/>
    <w:rsid w:val="00DE6010"/>
    <w:rsid w:val="00DF67D9"/>
    <w:rsid w:val="00DF7E31"/>
    <w:rsid w:val="00E02157"/>
    <w:rsid w:val="00E04982"/>
    <w:rsid w:val="00E05D17"/>
    <w:rsid w:val="00E126B3"/>
    <w:rsid w:val="00E14868"/>
    <w:rsid w:val="00E211CD"/>
    <w:rsid w:val="00E243EC"/>
    <w:rsid w:val="00E261DC"/>
    <w:rsid w:val="00E30BF4"/>
    <w:rsid w:val="00E34196"/>
    <w:rsid w:val="00E35497"/>
    <w:rsid w:val="00E3746F"/>
    <w:rsid w:val="00E41BA9"/>
    <w:rsid w:val="00E46E89"/>
    <w:rsid w:val="00E47C74"/>
    <w:rsid w:val="00E52A5C"/>
    <w:rsid w:val="00E56706"/>
    <w:rsid w:val="00E57360"/>
    <w:rsid w:val="00E57C35"/>
    <w:rsid w:val="00E6117F"/>
    <w:rsid w:val="00E623D3"/>
    <w:rsid w:val="00E704E4"/>
    <w:rsid w:val="00E71DC9"/>
    <w:rsid w:val="00E72746"/>
    <w:rsid w:val="00E83757"/>
    <w:rsid w:val="00E87878"/>
    <w:rsid w:val="00E878DE"/>
    <w:rsid w:val="00E87EAF"/>
    <w:rsid w:val="00E95215"/>
    <w:rsid w:val="00E95668"/>
    <w:rsid w:val="00EA2F97"/>
    <w:rsid w:val="00EA794A"/>
    <w:rsid w:val="00EB322B"/>
    <w:rsid w:val="00EB3DCA"/>
    <w:rsid w:val="00EB5BCE"/>
    <w:rsid w:val="00EB6C35"/>
    <w:rsid w:val="00EC51BE"/>
    <w:rsid w:val="00EC725B"/>
    <w:rsid w:val="00ED18FD"/>
    <w:rsid w:val="00ED4E23"/>
    <w:rsid w:val="00ED4E24"/>
    <w:rsid w:val="00ED6379"/>
    <w:rsid w:val="00EE193E"/>
    <w:rsid w:val="00EE2492"/>
    <w:rsid w:val="00EF0BD3"/>
    <w:rsid w:val="00EF2DC7"/>
    <w:rsid w:val="00EF676C"/>
    <w:rsid w:val="00F000CD"/>
    <w:rsid w:val="00F101E7"/>
    <w:rsid w:val="00F12D3B"/>
    <w:rsid w:val="00F13296"/>
    <w:rsid w:val="00F14BF5"/>
    <w:rsid w:val="00F16334"/>
    <w:rsid w:val="00F23FD1"/>
    <w:rsid w:val="00F3009D"/>
    <w:rsid w:val="00F30B40"/>
    <w:rsid w:val="00F34C21"/>
    <w:rsid w:val="00F35DA0"/>
    <w:rsid w:val="00F369A7"/>
    <w:rsid w:val="00F46F26"/>
    <w:rsid w:val="00F4704A"/>
    <w:rsid w:val="00F529D8"/>
    <w:rsid w:val="00F5792E"/>
    <w:rsid w:val="00F625E9"/>
    <w:rsid w:val="00F64B9E"/>
    <w:rsid w:val="00F85B33"/>
    <w:rsid w:val="00F91365"/>
    <w:rsid w:val="00F94992"/>
    <w:rsid w:val="00F95748"/>
    <w:rsid w:val="00FA0C0B"/>
    <w:rsid w:val="00FA406A"/>
    <w:rsid w:val="00FA47BA"/>
    <w:rsid w:val="00FB50F1"/>
    <w:rsid w:val="00FB76E8"/>
    <w:rsid w:val="00FC2D1A"/>
    <w:rsid w:val="00FC4B7F"/>
    <w:rsid w:val="00FC6B12"/>
    <w:rsid w:val="00FC749B"/>
    <w:rsid w:val="00FD2E4E"/>
    <w:rsid w:val="00FD4104"/>
    <w:rsid w:val="00FE0E93"/>
    <w:rsid w:val="00FE59EC"/>
    <w:rsid w:val="00FE7B26"/>
    <w:rsid w:val="00FF6C6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EFBB"/>
  <w15:docId w15:val="{B85C79EF-AA4A-4D60-A6EE-3BBD487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">
    <w:name w:val="Body Text Indent 2"/>
    <w:basedOn w:val="a"/>
    <w:link w:val="20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3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E7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5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1628.7</c:v>
                </c:pt>
                <c:pt idx="1">
                  <c:v>240.3</c:v>
                </c:pt>
                <c:pt idx="2">
                  <c:v>875</c:v>
                </c:pt>
                <c:pt idx="3">
                  <c:v>1252.5999999999999</c:v>
                </c:pt>
                <c:pt idx="4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8-4A7C-89A1-0AEF712BD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аренда имущества</c:v>
                </c:pt>
                <c:pt idx="1">
                  <c:v>платные услуги</c:v>
                </c:pt>
                <c:pt idx="2">
                  <c:v>продажа имущества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1.2</c:v>
                </c:pt>
                <c:pt idx="1">
                  <c:v>279.2</c:v>
                </c:pt>
                <c:pt idx="2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84-4D1E-A0CD-C5431FA34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529</c:v>
                </c:pt>
                <c:pt idx="1">
                  <c:v>180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63-4D2E-93E1-DDCD85DB2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D3EB-DF9C-43F2-B5E4-3903AC00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16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419</cp:revision>
  <cp:lastPrinted>2018-02-09T12:07:00Z</cp:lastPrinted>
  <dcterms:created xsi:type="dcterms:W3CDTF">2015-01-14T11:44:00Z</dcterms:created>
  <dcterms:modified xsi:type="dcterms:W3CDTF">2019-04-29T08:08:00Z</dcterms:modified>
</cp:coreProperties>
</file>