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B" w:rsidRPr="0015735E" w:rsidRDefault="003B2E1B" w:rsidP="003B2E1B">
      <w:pPr>
        <w:jc w:val="center"/>
        <w:rPr>
          <w:b/>
          <w:sz w:val="28"/>
          <w:szCs w:val="28"/>
        </w:rPr>
      </w:pPr>
      <w:r w:rsidRPr="0015735E">
        <w:rPr>
          <w:b/>
          <w:sz w:val="28"/>
          <w:szCs w:val="28"/>
        </w:rPr>
        <w:t>РОССИЙСКАЯ ФЕДЕРАЦИЯ</w:t>
      </w:r>
    </w:p>
    <w:p w:rsidR="003B2E1B" w:rsidRPr="0015735E" w:rsidRDefault="003B2E1B" w:rsidP="003B2E1B">
      <w:pPr>
        <w:jc w:val="center"/>
        <w:rPr>
          <w:b/>
          <w:sz w:val="28"/>
          <w:szCs w:val="28"/>
        </w:rPr>
      </w:pPr>
      <w:r w:rsidRPr="0015735E">
        <w:rPr>
          <w:b/>
          <w:sz w:val="28"/>
          <w:szCs w:val="28"/>
        </w:rPr>
        <w:t>БРЯНСКАЯ ОБЛАСТЬ</w:t>
      </w:r>
    </w:p>
    <w:p w:rsidR="003B2E1B" w:rsidRPr="0015735E" w:rsidRDefault="003B2E1B" w:rsidP="003B2E1B">
      <w:pPr>
        <w:jc w:val="center"/>
        <w:rPr>
          <w:b/>
          <w:sz w:val="28"/>
          <w:szCs w:val="28"/>
          <w:u w:val="single"/>
        </w:rPr>
      </w:pPr>
      <w:r w:rsidRPr="0015735E">
        <w:rPr>
          <w:b/>
          <w:sz w:val="28"/>
          <w:szCs w:val="28"/>
          <w:u w:val="single"/>
        </w:rPr>
        <w:t>СЕЩИНСКАЯ СЕЛЬСКАЯ АДМИНИСТРАЦИЯ</w:t>
      </w:r>
    </w:p>
    <w:p w:rsidR="003B2E1B" w:rsidRPr="00C0473A" w:rsidRDefault="003B2E1B" w:rsidP="003B2E1B">
      <w:pPr>
        <w:jc w:val="center"/>
        <w:rPr>
          <w:sz w:val="28"/>
          <w:szCs w:val="28"/>
        </w:rPr>
      </w:pPr>
    </w:p>
    <w:p w:rsidR="003B2E1B" w:rsidRPr="00C0473A" w:rsidRDefault="003B2E1B" w:rsidP="003B2E1B">
      <w:pPr>
        <w:pStyle w:val="1"/>
        <w:rPr>
          <w:sz w:val="28"/>
          <w:szCs w:val="28"/>
        </w:rPr>
      </w:pPr>
      <w:r w:rsidRPr="00C0473A">
        <w:rPr>
          <w:sz w:val="28"/>
          <w:szCs w:val="28"/>
        </w:rPr>
        <w:t>ПОСТАНОВЛЕНИЕ</w:t>
      </w:r>
    </w:p>
    <w:p w:rsidR="003B2E1B" w:rsidRPr="002E2365" w:rsidRDefault="003B2E1B" w:rsidP="003B2E1B"/>
    <w:p w:rsidR="003B2E1B" w:rsidRPr="00D10DD7" w:rsidRDefault="003B2E1B" w:rsidP="003B2E1B">
      <w:pPr>
        <w:rPr>
          <w:b/>
        </w:rPr>
      </w:pPr>
      <w:r w:rsidRPr="002F5C30">
        <w:rPr>
          <w:b/>
        </w:rPr>
        <w:t>от «</w:t>
      </w:r>
      <w:r w:rsidR="00F5068D">
        <w:rPr>
          <w:b/>
        </w:rPr>
        <w:t>22</w:t>
      </w:r>
      <w:r w:rsidRPr="002F5C30">
        <w:rPr>
          <w:b/>
        </w:rPr>
        <w:t>»</w:t>
      </w:r>
      <w:r w:rsidR="0017220F" w:rsidRPr="002F5C30">
        <w:rPr>
          <w:b/>
        </w:rPr>
        <w:t xml:space="preserve"> </w:t>
      </w:r>
      <w:r w:rsidR="00F5068D">
        <w:rPr>
          <w:b/>
        </w:rPr>
        <w:t xml:space="preserve">августа </w:t>
      </w:r>
      <w:r w:rsidR="0017220F" w:rsidRPr="002F5C30">
        <w:rPr>
          <w:b/>
        </w:rPr>
        <w:t xml:space="preserve"> </w:t>
      </w:r>
      <w:r w:rsidRPr="002F5C30">
        <w:rPr>
          <w:b/>
        </w:rPr>
        <w:t>201</w:t>
      </w:r>
      <w:r w:rsidR="0017220F" w:rsidRPr="002F5C30">
        <w:rPr>
          <w:b/>
        </w:rPr>
        <w:t>8</w:t>
      </w:r>
      <w:r w:rsidRPr="002F5C30">
        <w:rPr>
          <w:b/>
        </w:rPr>
        <w:t xml:space="preserve"> г</w:t>
      </w:r>
      <w:r w:rsidRPr="00D10DD7">
        <w:rPr>
          <w:b/>
        </w:rPr>
        <w:t xml:space="preserve">.          </w:t>
      </w:r>
      <w:r w:rsidR="00F9104F" w:rsidRPr="00D10DD7">
        <w:rPr>
          <w:b/>
        </w:rPr>
        <w:t xml:space="preserve">                 </w:t>
      </w:r>
      <w:r w:rsidR="00D10DD7" w:rsidRPr="00D10DD7">
        <w:rPr>
          <w:b/>
        </w:rPr>
        <w:t xml:space="preserve">          </w:t>
      </w:r>
      <w:r w:rsidR="00F9104F" w:rsidRPr="00D10DD7">
        <w:rPr>
          <w:b/>
        </w:rPr>
        <w:t xml:space="preserve"> </w:t>
      </w:r>
      <w:r w:rsidRPr="00D10DD7">
        <w:rPr>
          <w:b/>
        </w:rPr>
        <w:t>№</w:t>
      </w:r>
      <w:r w:rsidR="00F5068D">
        <w:rPr>
          <w:b/>
        </w:rPr>
        <w:t>51</w:t>
      </w:r>
      <w:r w:rsidRPr="00D10DD7">
        <w:rPr>
          <w:b/>
        </w:rPr>
        <w:t xml:space="preserve">                                          п. Сеща</w:t>
      </w:r>
    </w:p>
    <w:p w:rsidR="003B2E1B" w:rsidRPr="00D10DD7" w:rsidRDefault="003B2E1B" w:rsidP="003B2E1B">
      <w:pPr>
        <w:rPr>
          <w:b/>
        </w:rPr>
      </w:pPr>
    </w:p>
    <w:p w:rsidR="003B2E1B" w:rsidRPr="0015735E" w:rsidRDefault="003B2E1B" w:rsidP="00D10DD7">
      <w:pPr>
        <w:rPr>
          <w:b/>
          <w:bCs/>
        </w:rPr>
      </w:pPr>
      <w:r w:rsidRPr="0015735E">
        <w:rPr>
          <w:b/>
          <w:bCs/>
          <w:sz w:val="28"/>
          <w:szCs w:val="28"/>
        </w:rPr>
        <w:t>«</w:t>
      </w:r>
      <w:r w:rsidRPr="0015735E">
        <w:rPr>
          <w:b/>
          <w:bCs/>
        </w:rPr>
        <w:t>О проведен</w:t>
      </w:r>
      <w:proofErr w:type="gramStart"/>
      <w:r w:rsidRPr="0015735E">
        <w:rPr>
          <w:b/>
          <w:bCs/>
        </w:rPr>
        <w:t>ии ау</w:t>
      </w:r>
      <w:proofErr w:type="gramEnd"/>
      <w:r w:rsidRPr="0015735E">
        <w:rPr>
          <w:b/>
          <w:bCs/>
        </w:rPr>
        <w:t xml:space="preserve">кциона </w:t>
      </w:r>
    </w:p>
    <w:p w:rsidR="003B2E1B" w:rsidRPr="0015735E" w:rsidRDefault="003B2E1B" w:rsidP="00D10DD7">
      <w:pPr>
        <w:rPr>
          <w:b/>
          <w:bCs/>
        </w:rPr>
      </w:pPr>
      <w:r w:rsidRPr="0015735E">
        <w:rPr>
          <w:b/>
          <w:bCs/>
        </w:rPr>
        <w:t>по продаже муниципального имущества»</w:t>
      </w:r>
    </w:p>
    <w:p w:rsidR="003B2E1B" w:rsidRPr="003B2E1B" w:rsidRDefault="003B2E1B" w:rsidP="003B2E1B">
      <w:pPr>
        <w:rPr>
          <w:bCs/>
        </w:rPr>
      </w:pPr>
    </w:p>
    <w:p w:rsidR="003B2E1B" w:rsidRPr="003B2E1B" w:rsidRDefault="003B2E1B" w:rsidP="003B2E1B">
      <w:pPr>
        <w:ind w:firstLine="720"/>
        <w:jc w:val="both"/>
      </w:pPr>
      <w:proofErr w:type="gramStart"/>
      <w:r w:rsidRPr="003B2E1B">
        <w:t>Руководствуясь Гражданским кодексом Российской Федерации, Федеральным законом № 135-ФЗ от 26.07.2006г. «О защите конкуренции», Федеральным законом №178-ФЗ от 21.12.2001г. «О приватизации государственного и муниципального имущества», Постановлением Правительства Российской Федерации" №585 от 12.08.2002г.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</w:t>
      </w:r>
      <w:proofErr w:type="gramEnd"/>
      <w:r w:rsidRPr="003B2E1B">
        <w:t xml:space="preserve"> на специализированном аукционе», на основании решения </w:t>
      </w:r>
      <w:r w:rsidR="003C62CE">
        <w:t>Сещинского сельского</w:t>
      </w:r>
      <w:r w:rsidRPr="003B2E1B">
        <w:t xml:space="preserve"> Совета народных депутатов «Об условиях приватизации муниципального имущества» от </w:t>
      </w:r>
      <w:r w:rsidR="00D10DD7">
        <w:t>25</w:t>
      </w:r>
      <w:r w:rsidRPr="003B2E1B">
        <w:t>.0</w:t>
      </w:r>
      <w:r w:rsidR="0017220F">
        <w:t>7</w:t>
      </w:r>
      <w:r w:rsidRPr="003B2E1B">
        <w:t>.201</w:t>
      </w:r>
      <w:r w:rsidR="0017220F">
        <w:t>8</w:t>
      </w:r>
      <w:r w:rsidRPr="003B2E1B">
        <w:t xml:space="preserve"> года</w:t>
      </w:r>
      <w:r>
        <w:rPr>
          <w:sz w:val="28"/>
          <w:szCs w:val="28"/>
        </w:rPr>
        <w:t xml:space="preserve"> </w:t>
      </w:r>
      <w:r w:rsidRPr="003B2E1B">
        <w:t xml:space="preserve">№ </w:t>
      </w:r>
      <w:r w:rsidR="0017220F">
        <w:t>18</w:t>
      </w:r>
      <w:r w:rsidR="00D10DD7">
        <w:t>3</w:t>
      </w:r>
      <w:r w:rsidRPr="003B2E1B">
        <w:t>,</w:t>
      </w:r>
      <w:r w:rsidR="0017220F">
        <w:t>№18</w:t>
      </w:r>
      <w:r w:rsidR="00D10DD7">
        <w:t>4</w:t>
      </w:r>
    </w:p>
    <w:p w:rsidR="003B2E1B" w:rsidRPr="00F43663" w:rsidRDefault="003B2E1B" w:rsidP="003B2E1B">
      <w:pPr>
        <w:ind w:firstLine="720"/>
        <w:jc w:val="both"/>
        <w:rPr>
          <w:sz w:val="28"/>
          <w:szCs w:val="28"/>
        </w:rPr>
      </w:pPr>
    </w:p>
    <w:p w:rsidR="003B2E1B" w:rsidRPr="007E5480" w:rsidRDefault="003B2E1B" w:rsidP="003B2E1B">
      <w:pPr>
        <w:ind w:firstLine="426"/>
        <w:jc w:val="both"/>
        <w:rPr>
          <w:b/>
          <w:sz w:val="28"/>
          <w:szCs w:val="28"/>
        </w:rPr>
      </w:pPr>
      <w:r w:rsidRPr="007E5480">
        <w:rPr>
          <w:b/>
          <w:sz w:val="28"/>
          <w:szCs w:val="28"/>
        </w:rPr>
        <w:t>ПОСТАНОВЛЯЮ:</w:t>
      </w:r>
    </w:p>
    <w:p w:rsidR="003B2E1B" w:rsidRPr="003B2E1B" w:rsidRDefault="003B2E1B" w:rsidP="003B2E1B">
      <w:pPr>
        <w:pStyle w:val="a5"/>
        <w:numPr>
          <w:ilvl w:val="0"/>
          <w:numId w:val="1"/>
        </w:numPr>
        <w:jc w:val="both"/>
      </w:pPr>
      <w:r w:rsidRPr="003B2E1B">
        <w:t>Провести аукцион по продаже муниципального имущества, открытого по форме подачи предложений о цене:</w:t>
      </w:r>
    </w:p>
    <w:p w:rsidR="003B2E1B" w:rsidRPr="003B2E1B" w:rsidRDefault="003B2E1B" w:rsidP="003B2E1B">
      <w:pPr>
        <w:ind w:left="284"/>
        <w:rPr>
          <w:b/>
        </w:rPr>
      </w:pPr>
      <w:r w:rsidRPr="003B2E1B">
        <w:rPr>
          <w:b/>
        </w:rPr>
        <w:t>Трактор МТЗ-80</w:t>
      </w:r>
    </w:p>
    <w:p w:rsidR="003B2E1B" w:rsidRPr="007135B8" w:rsidRDefault="003B2E1B" w:rsidP="003B2E1B">
      <w:pPr>
        <w:pStyle w:val="a3"/>
        <w:ind w:left="284" w:firstLine="0"/>
        <w:jc w:val="both"/>
      </w:pPr>
      <w:r w:rsidRPr="007135B8">
        <w:t>- Год выпуска – 1987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Заводской № машины (рамы) - 778178;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Коробка передач – № отсутствует;</w:t>
      </w:r>
    </w:p>
    <w:p w:rsidR="003B2E1B" w:rsidRPr="007135B8" w:rsidRDefault="003B2E1B" w:rsidP="003B2E1B">
      <w:pPr>
        <w:pStyle w:val="a3"/>
        <w:ind w:left="284" w:firstLine="0"/>
        <w:jc w:val="both"/>
      </w:pPr>
      <w:r w:rsidRPr="007135B8">
        <w:t>- Основной ведущий мост (мосты) - № отсутствует;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Модель, № двигателя – МТЗ-80, 170484;</w:t>
      </w:r>
    </w:p>
    <w:p w:rsidR="003B2E1B" w:rsidRPr="007135B8" w:rsidRDefault="003B2E1B" w:rsidP="003B2E1B">
      <w:pPr>
        <w:pStyle w:val="a3"/>
        <w:ind w:left="284" w:firstLine="0"/>
        <w:jc w:val="both"/>
      </w:pPr>
      <w:r w:rsidRPr="007135B8">
        <w:t>- Ведущий мост (мосты) -241561;</w:t>
      </w:r>
    </w:p>
    <w:p w:rsidR="003B2E1B" w:rsidRPr="007135B8" w:rsidRDefault="003B2E1B" w:rsidP="003B2E1B">
      <w:pPr>
        <w:pStyle w:val="a3"/>
        <w:ind w:left="284" w:firstLine="0"/>
        <w:jc w:val="both"/>
      </w:pPr>
      <w:r w:rsidRPr="007135B8">
        <w:t>- Цвет - синий;</w:t>
      </w:r>
    </w:p>
    <w:p w:rsidR="003B2E1B" w:rsidRDefault="003B2E1B" w:rsidP="003B2E1B">
      <w:pPr>
        <w:pStyle w:val="a3"/>
        <w:ind w:left="284" w:firstLine="0"/>
        <w:jc w:val="both"/>
      </w:pPr>
      <w:r w:rsidRPr="007135B8">
        <w:t>- Мощность двигателя кВт (</w:t>
      </w:r>
      <w:proofErr w:type="gramStart"/>
      <w:r w:rsidRPr="007135B8">
        <w:t>л</w:t>
      </w:r>
      <w:proofErr w:type="gramEnd"/>
      <w:r w:rsidRPr="007135B8">
        <w:t>.с.) – 57 (75);</w:t>
      </w:r>
    </w:p>
    <w:p w:rsidR="003B2E1B" w:rsidRPr="007135B8" w:rsidRDefault="00F9104F" w:rsidP="003B2E1B">
      <w:pPr>
        <w:pStyle w:val="2"/>
        <w:spacing w:after="0" w:line="240" w:lineRule="auto"/>
        <w:rPr>
          <w:b/>
        </w:rPr>
      </w:pPr>
      <w:r>
        <w:t xml:space="preserve"> </w:t>
      </w:r>
      <w:r w:rsidR="003B2E1B" w:rsidRPr="007135B8">
        <w:rPr>
          <w:b/>
        </w:rPr>
        <w:t xml:space="preserve">Прицеп </w:t>
      </w:r>
      <w:r w:rsidR="003B2E1B">
        <w:rPr>
          <w:b/>
        </w:rPr>
        <w:t>2 ПТС-4,5А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 xml:space="preserve">- </w:t>
      </w:r>
      <w:r w:rsidRPr="007135B8">
        <w:rPr>
          <w:b/>
        </w:rPr>
        <w:t xml:space="preserve"> </w:t>
      </w:r>
      <w:r w:rsidRPr="007135B8">
        <w:t>Год выпуска –2011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Сертификат соответствия – №</w:t>
      </w:r>
      <w:r w:rsidRPr="007135B8">
        <w:rPr>
          <w:lang w:val="en-US"/>
        </w:rPr>
        <w:t>TC</w:t>
      </w:r>
      <w:r w:rsidRPr="007135B8">
        <w:t xml:space="preserve"> </w:t>
      </w:r>
      <w:r w:rsidRPr="007135B8">
        <w:rPr>
          <w:lang w:val="en-US"/>
        </w:rPr>
        <w:t>RU</w:t>
      </w:r>
      <w:r w:rsidRPr="007135B8">
        <w:t xml:space="preserve"> </w:t>
      </w:r>
      <w:r w:rsidRPr="007135B8">
        <w:rPr>
          <w:lang w:val="en-US"/>
        </w:rPr>
        <w:t>C</w:t>
      </w:r>
      <w:r w:rsidRPr="007135B8">
        <w:t>-</w:t>
      </w:r>
      <w:r w:rsidRPr="007135B8">
        <w:rPr>
          <w:lang w:val="en-US"/>
        </w:rPr>
        <w:t>RU</w:t>
      </w:r>
      <w:r w:rsidRPr="007135B8">
        <w:t xml:space="preserve"> МР13В00023;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Заводской № машины (рамы) - 0012;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Двигатель – отсутствует;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</w:t>
      </w:r>
      <w:r w:rsidRPr="007135B8">
        <w:t>- Модель, № двигателя – 2- ПТС-4,5А, отсутствует;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 </w:t>
      </w:r>
      <w:r w:rsidRPr="007135B8">
        <w:t>- Ведущий мост (мосты) -</w:t>
      </w:r>
      <w:r w:rsidR="002F5C30">
        <w:t xml:space="preserve"> </w:t>
      </w:r>
      <w:r w:rsidRPr="007135B8">
        <w:t>241561;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   </w:t>
      </w:r>
      <w:r w:rsidRPr="007135B8">
        <w:t>- Цвет: зеленый;</w:t>
      </w:r>
    </w:p>
    <w:p w:rsidR="003B2E1B" w:rsidRDefault="003B2E1B" w:rsidP="003B2E1B">
      <w:pPr>
        <w:pStyle w:val="a3"/>
        <w:ind w:firstLine="0"/>
        <w:jc w:val="both"/>
      </w:pPr>
      <w:r>
        <w:t xml:space="preserve">     </w:t>
      </w:r>
      <w:r w:rsidRPr="007135B8">
        <w:t>- Мощность двигателя кВт (л.</w:t>
      </w:r>
      <w:proofErr w:type="gramStart"/>
      <w:r w:rsidRPr="007135B8">
        <w:t>с</w:t>
      </w:r>
      <w:proofErr w:type="gramEnd"/>
      <w:r w:rsidRPr="007135B8">
        <w:t>.) – отсутствует;</w:t>
      </w:r>
    </w:p>
    <w:p w:rsidR="003B2E1B" w:rsidRDefault="003B2E1B" w:rsidP="003B2E1B">
      <w:pPr>
        <w:pStyle w:val="a3"/>
        <w:ind w:firstLine="0"/>
        <w:jc w:val="both"/>
      </w:pPr>
      <w:r>
        <w:t xml:space="preserve">   </w:t>
      </w:r>
      <w:r w:rsidRPr="003B2E1B">
        <w:t>2.</w:t>
      </w:r>
      <w:r w:rsidRPr="007135B8">
        <w:t>Начальная цена продажи</w:t>
      </w:r>
      <w:r>
        <w:t xml:space="preserve"> трактора МТЗ - 80</w:t>
      </w:r>
      <w:r w:rsidRPr="007135B8">
        <w:t xml:space="preserve"> </w:t>
      </w:r>
      <w:r>
        <w:t>–</w:t>
      </w:r>
      <w:r w:rsidRPr="007135B8">
        <w:t xml:space="preserve"> </w:t>
      </w:r>
      <w:r>
        <w:t xml:space="preserve">39 600,00 руб. (тридцать девять тысяч шестьсот) </w:t>
      </w:r>
      <w:r w:rsidRPr="007135B8">
        <w:rPr>
          <w:color w:val="000000" w:themeColor="text1"/>
        </w:rPr>
        <w:t>руб</w:t>
      </w:r>
      <w:r w:rsidR="00886BA3">
        <w:rPr>
          <w:color w:val="000000" w:themeColor="text1"/>
        </w:rPr>
        <w:t>. 00 коп,</w:t>
      </w:r>
      <w:r w:rsidRPr="007135B8">
        <w:rPr>
          <w:color w:val="000000" w:themeColor="text1"/>
        </w:rPr>
        <w:t xml:space="preserve"> без учета НДС</w:t>
      </w:r>
      <w:r w:rsidRPr="007135B8">
        <w:t>.</w:t>
      </w:r>
    </w:p>
    <w:p w:rsidR="003B2E1B" w:rsidRPr="007135B8" w:rsidRDefault="003B2E1B" w:rsidP="003B2E1B">
      <w:pPr>
        <w:pStyle w:val="a3"/>
        <w:ind w:firstLine="0"/>
        <w:jc w:val="both"/>
      </w:pPr>
      <w:r>
        <w:t xml:space="preserve">  3. </w:t>
      </w:r>
      <w:r w:rsidRPr="007135B8">
        <w:t>Начальная цена продажи</w:t>
      </w:r>
      <w:r>
        <w:t xml:space="preserve"> Прицепа 2 ПТС-4.5А –</w:t>
      </w:r>
      <w:r w:rsidRPr="007135B8">
        <w:t xml:space="preserve"> </w:t>
      </w:r>
      <w:r>
        <w:t xml:space="preserve">17 800,00 руб. (семнадцать тысяч восемьсот) </w:t>
      </w:r>
      <w:r w:rsidRPr="007135B8">
        <w:rPr>
          <w:color w:val="000000" w:themeColor="text1"/>
        </w:rPr>
        <w:t>руб</w:t>
      </w:r>
      <w:r w:rsidR="00886BA3">
        <w:rPr>
          <w:color w:val="000000" w:themeColor="text1"/>
        </w:rPr>
        <w:t>. 00 коп,</w:t>
      </w:r>
      <w:r w:rsidRPr="007135B8">
        <w:rPr>
          <w:color w:val="000000" w:themeColor="text1"/>
        </w:rPr>
        <w:t xml:space="preserve"> без учета НДС</w:t>
      </w:r>
      <w:r w:rsidRPr="007135B8">
        <w:t>.</w:t>
      </w:r>
    </w:p>
    <w:p w:rsidR="003B2E1B" w:rsidRPr="003B2E1B" w:rsidRDefault="002F5C30" w:rsidP="00D10DD7">
      <w:pPr>
        <w:ind w:left="284" w:hanging="709"/>
        <w:jc w:val="both"/>
      </w:pPr>
      <w:r>
        <w:t xml:space="preserve">  </w:t>
      </w:r>
      <w:r w:rsidR="00D10DD7">
        <w:t xml:space="preserve">       </w:t>
      </w:r>
      <w:r w:rsidR="003B2E1B">
        <w:t>4.</w:t>
      </w:r>
      <w:r w:rsidR="003B2E1B" w:rsidRPr="003B2E1B">
        <w:t xml:space="preserve">Уполномочить </w:t>
      </w:r>
      <w:r w:rsidR="003B2E1B">
        <w:t>юрисконсульта Сещинской сельской администрации на осуществление</w:t>
      </w:r>
      <w:r w:rsidR="00F9104F">
        <w:t xml:space="preserve"> </w:t>
      </w:r>
      <w:r w:rsidR="00D10DD7">
        <w:t xml:space="preserve">функций </w:t>
      </w:r>
      <w:r w:rsidR="003B2E1B" w:rsidRPr="003B2E1B">
        <w:t xml:space="preserve">по организации и проведению аукциона. </w:t>
      </w:r>
    </w:p>
    <w:p w:rsidR="003B2E1B" w:rsidRPr="003B2E1B" w:rsidRDefault="003B2E1B" w:rsidP="003B2E1B">
      <w:pPr>
        <w:jc w:val="both"/>
        <w:rPr>
          <w:bCs/>
        </w:rPr>
      </w:pPr>
      <w:r>
        <w:t xml:space="preserve">  5</w:t>
      </w:r>
      <w:r w:rsidRPr="003B2E1B">
        <w:t xml:space="preserve">. </w:t>
      </w:r>
      <w:proofErr w:type="gramStart"/>
      <w:r w:rsidRPr="003B2E1B">
        <w:rPr>
          <w:bCs/>
        </w:rPr>
        <w:t>Контроль за</w:t>
      </w:r>
      <w:proofErr w:type="gramEnd"/>
      <w:r w:rsidRPr="003B2E1B">
        <w:rPr>
          <w:bCs/>
        </w:rPr>
        <w:t xml:space="preserve"> исполнением настоящего постановления оставляю за собой.</w:t>
      </w:r>
    </w:p>
    <w:p w:rsidR="003B2E1B" w:rsidRPr="007E5480" w:rsidRDefault="003B2E1B" w:rsidP="003B2E1B">
      <w:pPr>
        <w:jc w:val="both"/>
        <w:rPr>
          <w:bCs/>
          <w:sz w:val="28"/>
          <w:szCs w:val="28"/>
        </w:rPr>
      </w:pPr>
    </w:p>
    <w:p w:rsidR="003B2E1B" w:rsidRDefault="003B2E1B" w:rsidP="003B2E1B">
      <w:pPr>
        <w:jc w:val="both"/>
        <w:rPr>
          <w:bCs/>
          <w:sz w:val="28"/>
          <w:szCs w:val="28"/>
        </w:rPr>
      </w:pPr>
    </w:p>
    <w:p w:rsidR="003B2E1B" w:rsidRPr="00F9104F" w:rsidRDefault="003B2E1B" w:rsidP="003B2E1B">
      <w:pPr>
        <w:tabs>
          <w:tab w:val="num" w:pos="540"/>
        </w:tabs>
        <w:jc w:val="both"/>
      </w:pPr>
      <w:r w:rsidRPr="00F9104F">
        <w:t>Глава</w:t>
      </w:r>
      <w:r w:rsidR="00F9104F">
        <w:t xml:space="preserve"> Сещинской сельской</w:t>
      </w:r>
      <w:r w:rsidRPr="00F9104F">
        <w:t xml:space="preserve"> администрации                                       </w:t>
      </w:r>
      <w:r w:rsidR="00F9104F">
        <w:t xml:space="preserve">         </w:t>
      </w:r>
      <w:r w:rsidR="0015735E">
        <w:t xml:space="preserve">      </w:t>
      </w:r>
      <w:r w:rsidR="00F9104F">
        <w:t xml:space="preserve"> П.А. Шевелев</w:t>
      </w:r>
    </w:p>
    <w:p w:rsidR="003B2E1B" w:rsidRPr="00F9104F" w:rsidRDefault="003B2E1B" w:rsidP="003B2E1B">
      <w:pPr>
        <w:tabs>
          <w:tab w:val="num" w:pos="540"/>
        </w:tabs>
        <w:jc w:val="both"/>
      </w:pPr>
    </w:p>
    <w:p w:rsidR="003B2E1B" w:rsidRDefault="003B2E1B" w:rsidP="003B2E1B">
      <w:pPr>
        <w:jc w:val="both"/>
      </w:pPr>
    </w:p>
    <w:p w:rsidR="002427E3" w:rsidRDefault="002427E3"/>
    <w:sectPr w:rsidR="002427E3" w:rsidSect="003A6694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170"/>
    <w:multiLevelType w:val="hybridMultilevel"/>
    <w:tmpl w:val="521A33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E1B"/>
    <w:rsid w:val="00035835"/>
    <w:rsid w:val="00141035"/>
    <w:rsid w:val="0015735E"/>
    <w:rsid w:val="0017220F"/>
    <w:rsid w:val="002427E3"/>
    <w:rsid w:val="002F5C30"/>
    <w:rsid w:val="003B2E1B"/>
    <w:rsid w:val="003C62CE"/>
    <w:rsid w:val="004E35C7"/>
    <w:rsid w:val="00702282"/>
    <w:rsid w:val="00886BA3"/>
    <w:rsid w:val="00977791"/>
    <w:rsid w:val="00CB63CF"/>
    <w:rsid w:val="00D10DD7"/>
    <w:rsid w:val="00DE0649"/>
    <w:rsid w:val="00E50A98"/>
    <w:rsid w:val="00F5068D"/>
    <w:rsid w:val="00F9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E1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B2E1B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B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2E1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B2E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2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2018-08-22T08:37:00Z</cp:lastPrinted>
  <dcterms:created xsi:type="dcterms:W3CDTF">2018-06-19T12:05:00Z</dcterms:created>
  <dcterms:modified xsi:type="dcterms:W3CDTF">2018-08-22T08:37:00Z</dcterms:modified>
</cp:coreProperties>
</file>