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РОССИЙСКАЯ  ФЕДЕРАЦИЯ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БРЯНСКАЯ ОБЛАСТЬ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ДУБРОВСКИЙ  РАЙОН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  <w:u w:val="single"/>
        </w:rPr>
      </w:pPr>
      <w:r w:rsidRPr="00EE5802">
        <w:rPr>
          <w:b/>
          <w:sz w:val="24"/>
          <w:szCs w:val="24"/>
          <w:u w:val="single"/>
        </w:rPr>
        <w:t>СЕЩИНСКАЯ СЕЛЬСКАЯ АДМИНИСТРАЦИЯ</w:t>
      </w:r>
    </w:p>
    <w:p w:rsidR="00EE5802" w:rsidRPr="00EE5802" w:rsidRDefault="00EE5802" w:rsidP="00EE5802">
      <w:pPr>
        <w:pStyle w:val="1"/>
        <w:rPr>
          <w:b/>
          <w:sz w:val="24"/>
        </w:rPr>
      </w:pPr>
    </w:p>
    <w:p w:rsidR="00EE5802" w:rsidRPr="00EE5802" w:rsidRDefault="00EE5802" w:rsidP="00EE5802">
      <w:pPr>
        <w:pStyle w:val="1"/>
        <w:rPr>
          <w:b/>
          <w:sz w:val="24"/>
          <w:u w:val="single"/>
        </w:rPr>
      </w:pPr>
      <w:r w:rsidRPr="00EE5802">
        <w:rPr>
          <w:b/>
          <w:sz w:val="24"/>
        </w:rPr>
        <w:t xml:space="preserve">  ПОСТАНОВЛЕНИЕ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ind w:right="-5"/>
        <w:rPr>
          <w:sz w:val="24"/>
          <w:szCs w:val="24"/>
        </w:rPr>
      </w:pPr>
      <w:r w:rsidRPr="00EE5802">
        <w:rPr>
          <w:sz w:val="24"/>
          <w:szCs w:val="24"/>
        </w:rPr>
        <w:t>от «</w:t>
      </w:r>
      <w:r>
        <w:rPr>
          <w:sz w:val="24"/>
          <w:szCs w:val="24"/>
        </w:rPr>
        <w:t>03</w:t>
      </w:r>
      <w:r w:rsidRPr="00EE580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EE5802">
        <w:rPr>
          <w:sz w:val="24"/>
          <w:szCs w:val="24"/>
        </w:rPr>
        <w:t xml:space="preserve">  2020 г. № </w:t>
      </w:r>
      <w:r w:rsidR="00A7061B">
        <w:rPr>
          <w:sz w:val="24"/>
          <w:szCs w:val="24"/>
        </w:rPr>
        <w:t>121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  <w:r w:rsidRPr="00EE5802">
        <w:rPr>
          <w:sz w:val="24"/>
          <w:szCs w:val="24"/>
        </w:rPr>
        <w:t>п. Сеща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Об отмене постановления  Сещинской сельской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>администрации от 25.03.2014 г. №28 «Об утверждении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административного регламента по исполнению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муниципальной функции по осуществлению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муниципального жилищного контроля </w:t>
      </w:r>
      <w:proofErr w:type="gramStart"/>
      <w:r w:rsidRPr="00EE5802">
        <w:rPr>
          <w:sz w:val="24"/>
          <w:szCs w:val="24"/>
        </w:rPr>
        <w:t>на</w:t>
      </w:r>
      <w:proofErr w:type="gramEnd"/>
      <w:r w:rsidRPr="00EE5802">
        <w:rPr>
          <w:sz w:val="24"/>
          <w:szCs w:val="24"/>
        </w:rPr>
        <w:t xml:space="preserve">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территории муниципального образования </w:t>
      </w:r>
    </w:p>
    <w:p w:rsid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>«Сещинское сельское поселение»</w:t>
      </w:r>
      <w:r w:rsidR="00D73F89">
        <w:rPr>
          <w:sz w:val="24"/>
          <w:szCs w:val="24"/>
        </w:rPr>
        <w:t xml:space="preserve">  </w:t>
      </w:r>
    </w:p>
    <w:p w:rsidR="00D73F89" w:rsidRPr="00EE5802" w:rsidRDefault="00D73F89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    </w:t>
      </w:r>
    </w:p>
    <w:p w:rsidR="00EE5802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  В соответствии с п.6 ч.1, ч.3 и 4 ст.14 </w:t>
      </w:r>
      <w:r w:rsidR="00EE5802" w:rsidRPr="00EE5802">
        <w:rPr>
          <w:rFonts w:eastAsiaTheme="minorHAnsi"/>
          <w:lang w:eastAsia="en-US"/>
        </w:rPr>
        <w:t xml:space="preserve">Федерального закона от 06.10.2003 N 131-ФЗ "Об общих принципах организации местного самоуправления </w:t>
      </w:r>
      <w:r>
        <w:rPr>
          <w:rFonts w:eastAsiaTheme="minorHAnsi"/>
          <w:lang w:eastAsia="en-US"/>
        </w:rPr>
        <w:t>в Российской Федерации"</w:t>
      </w:r>
      <w:r w:rsidR="00EE5802" w:rsidRPr="00EE5802">
        <w:rPr>
          <w:rFonts w:eastAsiaTheme="minorHAnsi"/>
          <w:lang w:eastAsia="en-US"/>
        </w:rPr>
        <w:t xml:space="preserve"> </w:t>
      </w:r>
    </w:p>
    <w:p w:rsidR="00D73F89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</w:p>
    <w:p w:rsidR="00D73F89" w:rsidRPr="00EE5802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</w:p>
    <w:p w:rsidR="00EE5802" w:rsidRPr="00EE5802" w:rsidRDefault="00EE5802" w:rsidP="00EE5802">
      <w:pPr>
        <w:pStyle w:val="a3"/>
        <w:ind w:firstLine="0"/>
        <w:rPr>
          <w:b/>
        </w:rPr>
      </w:pPr>
      <w:r w:rsidRPr="00EE5802">
        <w:rPr>
          <w:b/>
        </w:rPr>
        <w:t>ПОСТАНОВЛЯЮ:</w:t>
      </w:r>
    </w:p>
    <w:p w:rsidR="00EE5802" w:rsidRPr="00EE5802" w:rsidRDefault="00EE5802" w:rsidP="00EE5802">
      <w:pPr>
        <w:ind w:firstLine="540"/>
        <w:jc w:val="both"/>
        <w:rPr>
          <w:sz w:val="24"/>
          <w:szCs w:val="24"/>
        </w:rPr>
      </w:pPr>
    </w:p>
    <w:p w:rsidR="00D73F89" w:rsidRDefault="00EE5802" w:rsidP="00D73F89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 xml:space="preserve">1. Отменить постановление Сещинской сельской администрации от </w:t>
      </w:r>
      <w:r w:rsidR="00D73F89" w:rsidRPr="00EE5802">
        <w:rPr>
          <w:sz w:val="24"/>
          <w:szCs w:val="24"/>
        </w:rPr>
        <w:t>25.03.2014 г. №28 «Об утверждении</w:t>
      </w:r>
      <w:r w:rsidR="00D73F89">
        <w:rPr>
          <w:sz w:val="24"/>
          <w:szCs w:val="24"/>
        </w:rPr>
        <w:t xml:space="preserve"> </w:t>
      </w:r>
      <w:r w:rsidR="00D73F89" w:rsidRPr="00EE5802">
        <w:rPr>
          <w:sz w:val="24"/>
          <w:szCs w:val="24"/>
        </w:rPr>
        <w:t>административного регламента по исполнению муниципальной функции по осуществлению муниципального жилищного контроля на территории муниципального образования «Сещинское сельское поселение»</w:t>
      </w:r>
      <w:r w:rsidR="00D73F89">
        <w:rPr>
          <w:sz w:val="24"/>
          <w:szCs w:val="24"/>
        </w:rPr>
        <w:t xml:space="preserve">.  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>2. Обнародовать настоящее постановление в соответствии с Уставом Сещинско</w:t>
      </w:r>
      <w:r w:rsidR="00D73F89">
        <w:rPr>
          <w:sz w:val="24"/>
          <w:szCs w:val="24"/>
        </w:rPr>
        <w:t>го</w:t>
      </w:r>
      <w:r w:rsidRPr="00EE5802">
        <w:rPr>
          <w:sz w:val="24"/>
          <w:szCs w:val="24"/>
        </w:rPr>
        <w:t xml:space="preserve"> сельско</w:t>
      </w:r>
      <w:r w:rsidR="00D73F89">
        <w:rPr>
          <w:sz w:val="24"/>
          <w:szCs w:val="24"/>
        </w:rPr>
        <w:t>го</w:t>
      </w:r>
      <w:r w:rsidRPr="00EE5802">
        <w:rPr>
          <w:sz w:val="24"/>
          <w:szCs w:val="24"/>
        </w:rPr>
        <w:t xml:space="preserve"> поселени</w:t>
      </w:r>
      <w:r w:rsidR="00D73F89">
        <w:rPr>
          <w:sz w:val="24"/>
          <w:szCs w:val="24"/>
        </w:rPr>
        <w:t>я.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 </w:t>
      </w: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>Глава Сещинской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сельской администрации                                                            </w:t>
      </w:r>
      <w:r w:rsidR="00D73F89">
        <w:rPr>
          <w:sz w:val="24"/>
          <w:szCs w:val="24"/>
        </w:rPr>
        <w:t xml:space="preserve">                 </w:t>
      </w:r>
      <w:proofErr w:type="spellStart"/>
      <w:r w:rsidR="00D73F89">
        <w:rPr>
          <w:sz w:val="24"/>
          <w:szCs w:val="24"/>
        </w:rPr>
        <w:t>Родченкова</w:t>
      </w:r>
      <w:proofErr w:type="spellEnd"/>
      <w:r w:rsidR="00D73F89">
        <w:rPr>
          <w:sz w:val="24"/>
          <w:szCs w:val="24"/>
        </w:rPr>
        <w:t xml:space="preserve"> К.И.</w:t>
      </w: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372C61" w:rsidRDefault="00372C61"/>
    <w:sectPr w:rsidR="00372C61" w:rsidSect="00EE5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5802"/>
    <w:rsid w:val="00372C61"/>
    <w:rsid w:val="00A7061B"/>
    <w:rsid w:val="00D73F89"/>
    <w:rsid w:val="00E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5802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802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E5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2020-12-03T07:16:00Z</dcterms:created>
  <dcterms:modified xsi:type="dcterms:W3CDTF">2020-12-03T07:44:00Z</dcterms:modified>
</cp:coreProperties>
</file>